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297" w:rsidRPr="00517297" w:rsidRDefault="00517297" w:rsidP="00517297">
      <w:pPr>
        <w:shd w:val="clear" w:color="auto" w:fill="FFFFFF"/>
        <w:spacing w:before="300" w:after="150" w:line="240" w:lineRule="auto"/>
        <w:outlineLvl w:val="0"/>
        <w:rPr>
          <w:rFonts w:ascii="inherit" w:eastAsia="Times New Roman" w:hAnsi="inherit" w:cs="Helvetica"/>
          <w:color w:val="FF0000"/>
          <w:kern w:val="36"/>
          <w:sz w:val="54"/>
          <w:szCs w:val="54"/>
          <w:lang w:eastAsia="it-IT"/>
        </w:rPr>
      </w:pPr>
      <w:bookmarkStart w:id="0" w:name="_GoBack"/>
      <w:r w:rsidRPr="00517297">
        <w:rPr>
          <w:rFonts w:ascii="inherit" w:eastAsia="Times New Roman" w:hAnsi="inherit" w:cs="Helvetica"/>
          <w:color w:val="FF0000"/>
          <w:kern w:val="36"/>
          <w:sz w:val="54"/>
          <w:szCs w:val="54"/>
          <w:lang w:eastAsia="it-IT"/>
        </w:rPr>
        <w:t>https://currentpharmaceuticaldesign.net/editorial-board.php</w:t>
      </w:r>
    </w:p>
    <w:bookmarkEnd w:id="0"/>
    <w:p w:rsidR="00517297" w:rsidRPr="00517297" w:rsidRDefault="00517297" w:rsidP="00517297">
      <w:pPr>
        <w:shd w:val="clear" w:color="auto" w:fill="FFFFFF"/>
        <w:spacing w:before="300" w:after="150" w:line="240" w:lineRule="auto"/>
        <w:outlineLvl w:val="0"/>
        <w:rPr>
          <w:rFonts w:ascii="inherit" w:eastAsia="Times New Roman" w:hAnsi="inherit" w:cs="Helvetica"/>
          <w:color w:val="333333"/>
          <w:kern w:val="36"/>
          <w:sz w:val="54"/>
          <w:szCs w:val="54"/>
          <w:lang w:eastAsia="it-IT"/>
        </w:rPr>
      </w:pPr>
      <w:r w:rsidRPr="00517297">
        <w:rPr>
          <w:rFonts w:ascii="inherit" w:eastAsia="Times New Roman" w:hAnsi="inherit" w:cs="Helvetica"/>
          <w:color w:val="333333"/>
          <w:kern w:val="36"/>
          <w:sz w:val="54"/>
          <w:szCs w:val="54"/>
          <w:lang w:eastAsia="it-IT"/>
        </w:rPr>
        <w:t>Current Pharmaceutical Design</w:t>
      </w:r>
    </w:p>
    <w:p w:rsidR="00517297" w:rsidRPr="00517297" w:rsidRDefault="00517297" w:rsidP="0051729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</w:p>
    <w:p w:rsidR="00517297" w:rsidRPr="00517297" w:rsidRDefault="00517297" w:rsidP="00517297">
      <w:pPr>
        <w:shd w:val="clear" w:color="auto" w:fill="FFFFFF"/>
        <w:spacing w:before="150" w:after="150" w:line="240" w:lineRule="auto"/>
        <w:outlineLvl w:val="4"/>
        <w:rPr>
          <w:rFonts w:ascii="inherit" w:eastAsia="Times New Roman" w:hAnsi="inherit" w:cs="Helvetica"/>
          <w:color w:val="333333"/>
          <w:sz w:val="21"/>
          <w:szCs w:val="21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1"/>
          <w:szCs w:val="21"/>
          <w:lang w:eastAsia="it-IT"/>
        </w:rPr>
        <w:t>Volume 27, 46 Issues, 2021</w:t>
      </w:r>
    </w:p>
    <w:p w:rsidR="00517297" w:rsidRPr="00517297" w:rsidRDefault="00517297" w:rsidP="00517297">
      <w:pPr>
        <w:shd w:val="clear" w:color="auto" w:fill="FFFFFF"/>
        <w:spacing w:before="150" w:after="150" w:line="240" w:lineRule="auto"/>
        <w:outlineLvl w:val="4"/>
        <w:rPr>
          <w:rFonts w:ascii="inherit" w:eastAsia="Times New Roman" w:hAnsi="inherit" w:cs="Helvetica"/>
          <w:color w:val="333333"/>
          <w:sz w:val="21"/>
          <w:szCs w:val="21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1"/>
          <w:szCs w:val="21"/>
          <w:lang w:eastAsia="it-IT"/>
        </w:rPr>
        <w:t>ISSN: 1873-4286 (Online)</w:t>
      </w:r>
    </w:p>
    <w:p w:rsidR="00517297" w:rsidRPr="00517297" w:rsidRDefault="00517297" w:rsidP="00517297">
      <w:pPr>
        <w:shd w:val="clear" w:color="auto" w:fill="FFFFFF"/>
        <w:spacing w:before="150" w:after="150" w:line="240" w:lineRule="auto"/>
        <w:outlineLvl w:val="4"/>
        <w:rPr>
          <w:rFonts w:ascii="inherit" w:eastAsia="Times New Roman" w:hAnsi="inherit" w:cs="Helvetica"/>
          <w:color w:val="333333"/>
          <w:sz w:val="21"/>
          <w:szCs w:val="21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1"/>
          <w:szCs w:val="21"/>
          <w:lang w:eastAsia="it-IT"/>
        </w:rPr>
        <w:t>ISSN: 1381-6128 (Print)</w:t>
      </w:r>
    </w:p>
    <w:p w:rsidR="00517297" w:rsidRPr="00517297" w:rsidRDefault="00517297" w:rsidP="00517297">
      <w:pPr>
        <w:shd w:val="clear" w:color="auto" w:fill="FFFFFF"/>
        <w:spacing w:before="150" w:after="150" w:line="240" w:lineRule="auto"/>
        <w:outlineLvl w:val="3"/>
        <w:rPr>
          <w:rFonts w:ascii="inherit" w:eastAsia="Times New Roman" w:hAnsi="inherit" w:cs="Helvetica"/>
          <w:color w:val="333333"/>
          <w:sz w:val="27"/>
          <w:szCs w:val="27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7"/>
          <w:szCs w:val="27"/>
          <w:lang w:eastAsia="it-IT"/>
        </w:rPr>
        <w:t>(JCR - Impact Factor: 3.116)</w:t>
      </w:r>
    </w:p>
    <w:p w:rsidR="00517297" w:rsidRPr="00517297" w:rsidRDefault="00517297" w:rsidP="0051729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Editor-in-Chief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Alessandro Antonelli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Clinical and Experimental Medicine, Laboratory of Primary Human Cells, University of Pisa, Pisa, Italy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Co-Editors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Manfredi Rizzo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Internal Medicine Promise Department, University of Palermo, Palermo,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Mattia Mori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Biotechnology, Chemistry and Pharmacy, University of Siena, Siena,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Paolo Emilio Puddu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Cardiovascular, Respiratory, Nephrological and Geriatrical Sciences, Università degli Studi di Roma La Sapienza, Rome,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Stefan Kloiber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Psychiatry, University of Toronto, Toronto, ON, Canada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Eleonore Fröhlich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Medical University of Graz, Center for Medical Research, Graz, Austria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Concettina La Motta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Pharmacy, University of Pisa, Pisa, Italy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Executive Editor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Atta-ur-Rahman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Kings College, University of Cambridge, Cambridge, UK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Honorary Advisors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Abba Kastin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The International Neuropeptide Society, Pennington Biomedical Research Center, Baton Rouge, LA,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Andrew V. Schally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VAMC, New Orleans, LA, USA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Regional Editors</w:t>
      </w:r>
    </w:p>
    <w:p w:rsidR="00517297" w:rsidRPr="00517297" w:rsidRDefault="00517297" w:rsidP="00517297">
      <w:pPr>
        <w:shd w:val="clear" w:color="auto" w:fill="FFFFFF"/>
        <w:spacing w:before="150" w:after="150" w:line="240" w:lineRule="auto"/>
        <w:outlineLvl w:val="4"/>
        <w:rPr>
          <w:rFonts w:ascii="inherit" w:eastAsia="Times New Roman" w:hAnsi="inherit" w:cs="Helvetica"/>
          <w:color w:val="333333"/>
          <w:sz w:val="21"/>
          <w:szCs w:val="21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1"/>
          <w:szCs w:val="21"/>
          <w:lang w:eastAsia="it-IT"/>
        </w:rPr>
        <w:t>Asia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Sanjula Baboota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Pharmaceutics, School of Pharmaceutical Education and Research(SPER), Jamia Hamdard, New Delhi, India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Seiji Shioda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Anatomy, Hoshi University, Tokyo, Japan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Mini Review Editor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Michelle Erickson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Medicine, University of Washington, Seattle, WA, USA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Country Editor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Jimmy T. Efird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Durham Veterans Administration Health Care System (DVAHCS), Durham, NC,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Antonino Tuttolomondo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Internal Medicine, Palermo, Italy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Section Editors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lastRenderedPageBreak/>
        <w:t>Yuxian He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Chinese Academy of Medical Sciences, Peking Union Medical College, Beijing,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Tomo Yonezawa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Graduate School of Biomedical Sciences, Nagasaki University, Nagasaki, Japan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Nicolas J.C. Simon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Clinical Pharmacology Department, Sainte Marguerite Hospital, Marseille, France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Nicola Simola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Biomedical Sciences, University of Cagliari, Cagliari,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Ismail Ocsoy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Analytical Chemistry, Erciyes University, Kayseri, Turkey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Marco Fiore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Women, Child and General and Specialized Surgery, University of Campania, Naples,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Emmanuel Androulakis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Royal Brompton Hospital/Harefield Hospital NHS, London, UK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Arrigo F.G. Cicero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Medicine and Surgery Sciences, Alma Mater Studiorum University of Bologna, Bologna,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Alexander M. Seifalian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Nanotechnology &amp; Regenerative Medicine Commercialisation Centre, The London BioScience Innovation Centre, London, UK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Silvia Muro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Chemical and Biomolecular Engineering (ChemE) &amp; Biological Sciences Graduate Program (BISI), University of Maryland, College Park, MD,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Amit K. Tiwari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Pharmacology and Experimental Therapeutics, The University of Toledo, Toledo, United States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Victor Uteshev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Graduate School of Biomedical Sciences, University of North Texas HSC, Fort Worth, TX,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Francesco P. Busardò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Anatomical, Histological, Forensic and Orthopaedic Sciences, University "Politecnica delle Marche" of Ancona, Ancona,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Andre F. Carvalho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Psychiatry, University of Toronto, Toronto, ON, Canada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Hanting Zhang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West Virginia University Health Sciences Center, Morgantown, WV,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Jian Zhong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Shanghai Ocean University, Shanghai,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George Anderson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CRC Scotland &amp; London, London, UK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Andrzej Grzybowski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Ophthalmology, University of Warmia and Mazury, Olsztyn, Poland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Domenico Di Raimondo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of Palermo, Palermo,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Qing Yang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Bioengineering, Dalian University of Technology, Dalian,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Juan B. De Sanctis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Faculty of Medicine, Central University of Venezuela, Caracas, Venezuela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Poonam Tandon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Physics Department, University of Lucknow, Lucknow, India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Andrej Kovac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Slovak Academy of Sciences, Bratislava, Slovakia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Editorial Board Members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Sushama Talegaonkar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Pharmaceutics, Delhi Pharma Sciences and Research University (DPSRU), New Delhi, India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Muhammad Wahajuddin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Division of Pharmaceutics &amp; Pharmacokinetics, CSIR-Central Drug Research Institute (CDRI), Lucknow, India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Dinesh K. Mishra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School of Pharmacy &amp; Technology Management, Indore Institute of Pharmacy, Indore, India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Hai-Feng Pan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Epidemiology and Biostatistics, Anhui Medical University, Anhui,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Ali Nokhodchi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School of Life Sciences, University of Sussex, Brighton, UK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William A. Banks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Seattle VA Puget Sound Health Care System, Seattle, WA,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Miguel A. Prieto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Analytical and Food Chemistry Department, University of Vigo, Ourense, Spain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Khalid Hakeem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Biological Sciences, King Abdulaziz University, Jeddah, Saudi Arabia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Monica Butnariu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Agricultural Sciences and Veterinary Medicine, Banat’s University of Agricultural Sciences and Veterinary Medicine, Timisoara, Romania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Ranjith K. Kankala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Huaqiao University, Quanzhou,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Javad Sharifi-Rad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Phytochemistry Research Center, Shahid Beheshti University of Medical Sciences, Tehran, Iran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Aijaz Ahmad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Charlotte Maxeke Johannesburg Academic Hospital, Johannesburg, South Africa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Antoni Camins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Pharmacology, Toxicology and Therapeutic Chemistry, University of Barcelona, Barcelona, Spain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Girish K. Gupta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Pharmaceutical Chemistry, Sri Sai College of Pharmacy, Bungal, India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Hong Zhang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Institute of Interdisciplinary Integrative Medicine Research, Shanghai University of Traditional Chinese Medicine, Shanghai,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Alireza Karimi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Ophthalmology and Visual Sciences, University of Alabama at Birmingham, Birmingham, AL,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Gian M. Pacifici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Translational Research and New Technologies in Medicine and Surgery, University of Pisa, Pisa,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lastRenderedPageBreak/>
        <w:t>Jasvinder A. Singh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Division of Clinical Immunology and Rheumatology, University of Alabama, Birmingham, AL,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Luana Perioli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Pharmaceutical Sciences, University of Perugia, Perugia,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Susanna Esposito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Medicine and Surgery, University of Parma, Parma,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Gavin P. Robertson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Pharmacology, The Pennsylvania State University, Hershey, PA,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Carlo G. Tocchetti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Translational Medical Sciences, The University of Naples Federico II, Naples,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Giuseppe Ferrante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Cardiovascular Medicine, Humanitas Research Hospital, Rozzano,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Xiang Y. Zhang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Psychiatry, The University of Texas Health Science Center, Houston, TX,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Giuseppe Maina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Neuroscience, University of Turin, Turin,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Carlo Riccardi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Medicine, University of Perugia, Perugia,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Daiming Fan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Xijing Hospital of Digestive Diseases, Fourth Military Medical University, Xi'an,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Tong-Bu Lu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Institute for New Energy Materials and Low Carbon Technologies, Tianjin University of Technology, Tianjin,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Qian Wang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 and Biochemistry, University of South Carolina, Columbia, SC,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Rita Rezzani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Clinical and Experimental Sciences, University of Brescia, Brescia,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Francesco P. Schena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Emergency and Organ Transplantation, University of Bari, Bari,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Alexander Kornienko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 and Biochemistry, Texas State University, San Marcos, TX,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Yoongho Lim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Bioscience &amp; Biotechnology, Konkuk University, Seoul, South Korea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Kazufumi Nakamura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Cardiovascular Medicine, Okayama University, Okayama, Japan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Emmanuel C. Opara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Wake Forest School of Medicine, Winston-Salem, NC,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Paola A. Mura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Chemistry, University of Florence, Florence,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Nima Rezaei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Research Center for Immunodeficiencies, Children's Medical Center Hospital, Tehran, Iran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Richard Houghten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Torrey Pines Institute for Molecular Studies, Port St. Lucie, FL,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Yochai Birnbaum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The Department of Medicine, Baylor College of Medicine, Houston, TX,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Arnon Nagler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Director Hematology Division, Tel Aviv University, Tel Aviv, Israel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Shams Tabrez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King Fahd Medical Research Center, King Abdulaziz University, Jeddah, Saudi Arabia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Qi (Tony) Zhou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College of Pharmacy, Purdue University, West Lafayette, IN,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Silvia Rivara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Food and Drug Sciences, University of Parma, Parma,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Paul Lockman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Health Sciences Center, West Virginia University, Morgantown, WV,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Giuseppe Cirillo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Pharmacy, Health and Nutritional Sciences, University of Calabria, Rende,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Ren Xiang Tan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State Key Laboratory of Pharmaceutical Biotechnology, Nanjing University of Chinese Medicine, Nanjing,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Shaobing Zhou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School of Materials Science and Engineering, Southwest Jiaotong University, Chengdu,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José L. Medina-Franco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School of Chemistry, University of Mexico, Mexico City, Mexico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Magali Cucchiarini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Center of Experimental Orthopaedics, Saarland University Medical Center, Homburg, Germany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Dominique Heymann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West Cancer Institute, University of Nantes, Nantes, France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Gerardino D'Errico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Chemical Sciences, University of Naples, Naples 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Pasquale Pagliaro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of Torino, Orbassano, TO,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Francesco Fornai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Human Anatomy School of Medicine, University of Pisa, Pisa,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Stefano Fiorucci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Surgical and Biomedical Sciences, University of Perugia, Perugia,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Jingwei Xie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Surgery, University of Nebraska, Omaha, NE,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Wuli Yang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Macromolecular Science, Fudan University, Shanghai,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Rangasamy Jayakumar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Center for Nanosciences and Molecular Medicine, Amrita Institute of Medical Sciences and Research Centre, Kochi, India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Zhiyong Qian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West China Hospital, Sichuan University, Chengdu,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Guanghui Ma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Institute of Process Engineering, Chinese Academy of Sciences, Beijing,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Natalia Schlabritz-Lutsevich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 xml:space="preserve">, Department of Obstetrics and Gynecology, Texas Tech University, 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lastRenderedPageBreak/>
        <w:t>Odessa, TX,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Xiqun Jiang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College of Chemistry and Chemical Engineering, Nanjing University, Nanjing,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Vojtech Adam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 and Biochemistry, Mendel University in Brno, Brno, Czech Republic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Bing Yan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School of Environment, Shandong University, Jinan,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Ruth Nussinov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Center for Cancer Research, National Cancer Institute, Frederick, MD,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Vasilios G. Athyros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Internal Medicine, Aristotelian University, Thessaloniki,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Elisabeth G.E. De Vries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Internat Medicine, University of Groningen, Groningen, Netherlands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Roland E. Dolle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Pharmacopeia, Inc, Princeton, NJ,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Nigel H. Greig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National Institutes of Health, Baltimore, MD,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Tingjun Hou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College of Pharmaceutical Sciences, Zhejiang University, Zhejiang,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Keith W. Kelley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Professor of Immunophysiology, University of Illinois, Urbana, IL,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Marlys Koschinsky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 &amp; Biochemistry, University of Windsor, Windsor, Canada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JoEllyn M. McMillan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Pharmacology and Experimental Neuroscience, University of Nebraska Medical Center, Omaha, NE,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John H. Musser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Glycomed, Alameda, CA,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Waldemar Priebe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Experimental Therapeutics, University of Texas, Houston, TX,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Andrew V. Schally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VAMC, New Orleans, LA,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Claudio Soto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Neurology, University of Texas Medical Branch, Galveston, TX,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Claudiu T. Supuran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Neurofarba Department, Universita degli Studi di Firenze, Florence,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Nese Tuncel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Physiology, Osmangazi University, Eskisehir, Turkey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Xiaojun Yao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Chemistry, Lanzhou University, Lanzhou,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Matteo A. Russo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Experimental Medicine University of Rome, IRCCS Foundation Rome, Rome, Italy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Associate Editorial Board Members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P.N. Gupta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CSIR-Indian Institute of Integrative Medicine, Jammu-Tawi, India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Na’il Saleh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Chemistry, United Arab Emirates University, Al Ain, UAE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Muthu Thiruvengadam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Crop Science, Konkuk University, Seoul, South Korea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Seyed H. Aghaee-Bakhtiari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Medical Biotechnology, Mashhad University of Medical Sciences, Mashhad, Iran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Chunlin Zhuang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Chemistry, Fudan University, Shanghai,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Majid Khazaei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Physiology, Mashhad University of Medical Sciences, Mashhad, Iran</w:t>
      </w:r>
    </w:p>
    <w:p w:rsidR="00517297" w:rsidRPr="00517297" w:rsidRDefault="00517297" w:rsidP="00517297">
      <w:pPr>
        <w:shd w:val="clear" w:color="auto" w:fill="F5F5F5"/>
        <w:spacing w:after="0" w:line="240" w:lineRule="auto"/>
        <w:outlineLvl w:val="2"/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</w:pPr>
      <w:r w:rsidRPr="00517297">
        <w:rPr>
          <w:rFonts w:ascii="inherit" w:eastAsia="Times New Roman" w:hAnsi="inherit" w:cs="Helvetica"/>
          <w:color w:val="333333"/>
          <w:sz w:val="24"/>
          <w:szCs w:val="24"/>
          <w:lang w:eastAsia="it-IT"/>
        </w:rPr>
        <w:t>Executive Guest Editor(s)</w:t>
      </w:r>
    </w:p>
    <w:p w:rsidR="00517297" w:rsidRPr="00517297" w:rsidRDefault="00517297" w:rsidP="00517297">
      <w:pPr>
        <w:shd w:val="clear" w:color="auto" w:fill="FFFFFF"/>
        <w:spacing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Mustafa Yilmaz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Chemistry, Selcuk University, Konya, Turkey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Walter S. Li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School of Materials Science and Engineering, University of Science and Technology, Nanjing,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Irene Dini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Pharmacy, University of Naples Federico II, Naples,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Nanasaheb Thorat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Medical Science Division, John Radcliffe Hospital, University of Oxford, Oxford, United Kingdom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Vassilios Myrianthopoulos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Faculty of Pharamcay, National and Kapodistrian University of Athens, Athens,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Yang Liu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Biology, College of Science, Shantou University, Shantou,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Takaki Ishikawa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Legal Medicine, Osaka City University Medical School, Osaka, Japan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Ruth Clapauch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Departamento de Ginecologia e Obstetrícia (DGO), Rio de Janeiro State University, Rio De Janeiro, Brazil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Tao-Hsin Tung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Medical Research and Education, Cheng-Hsin General Hospital, Taipei, Taiwan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Natália Martins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Biomedicine, Faculty of Medicine, University of Porto, Porto, Portugal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Hao Gao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College of Artificial Intelligence, Nanjing University of Posts and Telecommunications, Nanjing,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Mirjam Schuchardt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Nephrology and Medical Intensive Care, Charité – Universitätsmedizin, Berlin, Germany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Ali Yadollahpour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Medical Physics, Ahvaz Jundishapur University of Medical Sciences, Ahvaz, Iran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Amirhossein Ahmadi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Faculty of Pharmacy, Mazandaran University of Medical Sciences, Sari, Iran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lastRenderedPageBreak/>
        <w:t>Donghong Zhang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Georgia State University, Atlanta, GA,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João Eurico Cortez Cabral da Fonseca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Portugal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Lillian Barros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Instituto Politecnio de Braganca, Branganca, Portugal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Claudia Nunes dos Santos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Universidade Nova de Lisboa, Lisbon, Portugal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Mallikarjuna Korivi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Zhejiang Normal University, Jinhua,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Mingkai Li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Pharmacology, School of Pharmacy, Fourth Military Medical University, Xi’an,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Marcio F. Chedid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Hepatobiliary and Liver Transplant Surgery Unit, Federal University of Rio Grande do Sul (UFRGS), Porto Alegre, Brazil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Jiwei Hu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Guizhou Normal University, Guizhou,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Weiwei Xue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Chongqing University, Chongqing,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Sher Bahadar Khan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Chemistry, King Abdulaziz University, Jeddah, Saudi Arabia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Sanjula Baboota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Pharmaceutics, School of Pharmaceutical Education and Research(SPER), Jamia Hamdard, New Delhi, India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Pran Kishore Deb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Philadelphia University Jordan, Amman, Jordan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Celestino Sardu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 degli studi della Campania Luigi Vanvitelli, Naples,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Ettore Beghi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Instituto di Ricerche Farmacologiche Mario Negri, Milan,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Umberto Aguglia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 degli studi Magna Gracia di Catanzaro, Catanzaro,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Karel Allegaert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KU Leuven, Leuven, Belgium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John Van Den Anker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Childrens National Health System, Washington, DC,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Marco Alves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Universidade de Porto, Porto, Portugal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Amirhossein Sahebkar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Mashad University of Medical Sciences, Mashad, Iran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Maria-Corina Serban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Universitatea de Medicinia Se Farmacie Victor babes din Timisoara, Timisoara, Romania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Maciej Banach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Lipi and Blood Pressure Meta-Analysis Collaboration (LBPMC) Group, Warsaw, Poland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Isabel Ferreira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Instituto Politecnio de Braganca, Branganca, Portugal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Simona Salerno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CNR-Instituto per la Technologia delle Membrane, Rende,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Loredana De Bartolo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CNR-Instituto per la Technologia delle Membrane, Rende,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Georgios Nikolopoulos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Medical School, University of Cyprus, Nicosia, Cyprus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Stefanos Bonovas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Humanitas University, Milan,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Li Yue-Chun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Wenzhou Medical University, Wenzhou,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Jose Correa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Instituto Politenico Nacional, Mexico City, Mexico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Joao Goncalves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Universidade de Lisboa, Lisbon, Portugal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Gorka Orive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Universidad del pais Vasco-Euskal Herriko Unibersitatea Campus Alaxa, Vitoria-Gasteiz, Spain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Martin Federico Desimone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Universidad de Buenos Aives, Argentina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Dominico Di Raimondo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UOC, Medicinia Interna con sroke Care, Palermo,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Regina Menezes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Universidade Nova d Lisboa, Lisbon, Portugal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Marcos André Vannier dos Santos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Fundacao Oswaldo Cruz, Rio de Jeneiro, Brazil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Ahmed Elzoghby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Egypt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Ana Raquel Esteves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Universidade de Coimbra, Coimbra, Portugal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Davide Grassi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 degli studi di Torino, Torino,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Andrzej Grzybowski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Ophthalmology, Uniwesytet Warminsko-Mazurski w Olztynie, Olztyn WM, Poland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Pierre Guertin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Centre Hospitalier de l’Universite Laval (CHUL), Quebec, Canada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Ignacio Zapardiel Gutiérrez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Hosptial Iniversitario La paz, Madrid, Spain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Shilei Hao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Fudan University, Shanghai,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Jiman He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Southern Medical University, Guangzhou,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Syed Vahid Hosseini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Switzerland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Zunnan Huang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Guandong Medical University, Zhanjiang,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Nigel H. Greig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National Institution on Aging, Bethesda Maryland,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Mohammad Amjad Kamal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Enzymoics, Sydney, Australia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George Patrinos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Pane pistimion Patron, Patra,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Theodora Katsila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National Hellenic Research Foundation, Athens,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Takeshi Kurose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Japan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Nadezda Cherdyntseva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Academy of Sciences, Tomsk, Russia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Mariano Bizzarri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 degli di Roma La Sapeinza, Rome,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Ron N. Apte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Ben-Gurion University of the Neger, Beer Sheba, Israel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lastRenderedPageBreak/>
        <w:t>Julia Kzhyshkowska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Universitatsklinikum Mannheim, Mannheim, Germany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Binbin Li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Luigi Landini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 di pisa, Pisa,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Aurelio Leone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 di pisa, Pisa,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Dejia Li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Jesus Fernandez Lucas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Spain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Soraya Vallés Marti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Spain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Ikuko Miyazaki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Tokyo Medical University, Tokyo, Japan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Joseph Fomusi Ndisang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of Sakatchewan, Saskatoon, Canada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Hisham Al-Obaidi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of Reading, Reading, UK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Alexander Orekhov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Institute of General Pathology and Pathophysiology RAMS, Moscow, Russia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Silvio Danese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Humanitas Research Hospital, Rozzano,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Laurent Peyrin-Biroulet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Le Centre Hospitalier Régional Universitaire de Nancy, France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Lidietta Giorno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CNR-Instituto perta per la Technologia delle Membrane, Rende,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Emma Piacentini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CNR-Instituto perta per la Technologia delle Membrane, Rende,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Sandra Reznik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Albert Einstein College of Medicine of Yeshira University, New York,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Luis Javier Cruz Ricondo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Netherlands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Illana Gozes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Tel Aviv University, Sackler Faculty of Medicine, Ramal Aviv, Israel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Seiji Shioda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Anatomy, Hoshi Universtiy, Tokyo, Japan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Alberto Signore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 degli studi di Roma La Sapeinza, Rome,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Predrag Sikiric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Medical Faculty University of Zagreb, Zagreb, Croatia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Francesco P. Busardo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Department of Anatomical, Histological, Forensic and Orthopaedic Sciences, University "Politecnica delle Marche" of Ancona, Ancona,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Pichini Simona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Instituto Superoire di Sanitea, Roma,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Eduardo Sobarzo-Sánchez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Universidad de Santiago de compostela, Santiago de Compostela, Spain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Karmen Stankov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Healthcare Management, Novi Sad, Serbia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Oriana Tabarrini / Serena Massari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Italy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George Stranjalis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National and Kapodistrian University of Athens, Athens,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Kostas Margetis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USA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Marios Themistocleous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Hospital of Athens, Athens,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Evangelos Oikonomou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of Athens Medical School, Athens,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Dimitris Tousoulis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of Athens Medical School, Athens,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Ravichandra Vemuri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of Tasmania, Hobart, Australia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Dimitrios Tousoulis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Hippokaration General Hospital, Athens,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Manolis Vavuranakis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of Athens Medical School, Athens,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Dimitrios Vrachatis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G. Gennimatas General Hospital, Athens, Greece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Jianxun Ding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Key Laboratory of Polymer Ecomaterials, Jilin Biomedical Polymers Engineering Laboratory, Changchun,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Junchao Wei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Center for Informational Biology, Nanchang University, Nanchang,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Robert Weissert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Universitat Regensurg, Regensburg, Germany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Gavin Oudit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of Alberta, Edmonton, Canada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JiuChang Zhong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College of Food Science and Technology, Capital Medical University, Beijing, China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</w:r>
      <w:r w:rsidRPr="00517297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Lixin Zhu</w:t>
      </w:r>
      <w:r w:rsidRPr="0051729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University at Buffalo, State University of New York, Buffalo, NY, USA</w:t>
      </w:r>
    </w:p>
    <w:p w:rsidR="00517297" w:rsidRDefault="00517297"/>
    <w:sectPr w:rsidR="0051729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visionView w:insDel="0"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zcyNQECQ3MLCwMDAyUdpeDU4uLM/DyQAsNaAD+TVggsAAAA"/>
  </w:docVars>
  <w:rsids>
    <w:rsidRoot w:val="00517297"/>
    <w:rsid w:val="00517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7286C"/>
  <w15:chartTrackingRefBased/>
  <w15:docId w15:val="{E5379C5B-155F-4013-A643-AC7C5F4D8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5172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51729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51729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51729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17297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517297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517297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517297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styleId="Enfasigrassetto">
    <w:name w:val="Strong"/>
    <w:basedOn w:val="Carpredefinitoparagrafo"/>
    <w:uiPriority w:val="22"/>
    <w:qFormat/>
    <w:rsid w:val="0051729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37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14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29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914168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580822441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1632007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4261329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291711041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140071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2473815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659456156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158499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2029982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714623553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901480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4772351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331418083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178850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08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74398987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222861608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23967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0695706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865557810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189661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246066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465928334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151395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2800880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100369301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1932199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5024535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75582315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669794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0309480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968703734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1489784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D8B757-F5C5-4539-8CED-8766E2B3E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2993</Words>
  <Characters>17062</Characters>
  <Application>Microsoft Office Word</Application>
  <DocSecurity>0</DocSecurity>
  <Lines>142</Lines>
  <Paragraphs>40</Paragraphs>
  <ScaleCrop>false</ScaleCrop>
  <Company/>
  <LinksUpToDate>false</LinksUpToDate>
  <CharactersWithSpaces>20015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2021-09-27T22:14:00Z</dcterms:created>
  <dcterms:modified xsi:type="dcterms:W3CDTF">2021-09-27T22:16:00Z</dcterms:modified>
</cp:coreProperties>
</file>