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B4E" w:rsidRPr="005D1830" w:rsidRDefault="00921738" w:rsidP="00222B13">
      <w:pPr>
        <w:pStyle w:val="Default"/>
      </w:pPr>
      <w:r>
        <w:rPr>
          <w:b/>
          <w:bCs/>
          <w:sz w:val="23"/>
          <w:szCs w:val="23"/>
        </w:rPr>
        <w:t xml:space="preserve">                </w:t>
      </w:r>
      <w:r>
        <w:rPr>
          <w:noProof/>
          <w:lang w:eastAsia="it-IT"/>
        </w:rPr>
        <w:drawing>
          <wp:inline distT="0" distB="0" distL="0" distR="0">
            <wp:extent cx="1171575" cy="1400175"/>
            <wp:effectExtent l="171450" t="133350" r="371475" b="314325"/>
            <wp:docPr id="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0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sz w:val="23"/>
          <w:szCs w:val="23"/>
        </w:rPr>
        <w:t xml:space="preserve">               </w:t>
      </w:r>
      <w:r w:rsidR="00071B4E" w:rsidRPr="005D1830">
        <w:rPr>
          <w:b/>
          <w:bCs/>
        </w:rPr>
        <w:t xml:space="preserve">DIPARTIMENTO </w:t>
      </w:r>
      <w:proofErr w:type="spellStart"/>
      <w:r w:rsidR="00071B4E" w:rsidRPr="005D1830">
        <w:rPr>
          <w:b/>
          <w:bCs/>
        </w:rPr>
        <w:t>DI</w:t>
      </w:r>
      <w:proofErr w:type="spellEnd"/>
      <w:r w:rsidR="00071B4E" w:rsidRPr="005D1830">
        <w:rPr>
          <w:b/>
          <w:bCs/>
        </w:rPr>
        <w:t xml:space="preserve"> GIURISPRUDENZA  </w:t>
      </w:r>
    </w:p>
    <w:p w:rsidR="006949BE" w:rsidRDefault="00071B4E" w:rsidP="005D1830">
      <w:pPr>
        <w:pStyle w:val="Default"/>
        <w:rPr>
          <w:b/>
          <w:bCs/>
          <w:i/>
          <w:iCs/>
        </w:rPr>
      </w:pPr>
      <w:r w:rsidRPr="005D1830">
        <w:rPr>
          <w:b/>
          <w:bCs/>
          <w:i/>
          <w:iCs/>
        </w:rPr>
        <w:t xml:space="preserve">                                                                 </w:t>
      </w:r>
    </w:p>
    <w:p w:rsidR="006949BE" w:rsidRPr="006949BE" w:rsidRDefault="006949BE" w:rsidP="006949BE">
      <w:pPr>
        <w:pStyle w:val="Default"/>
        <w:jc w:val="both"/>
        <w:rPr>
          <w:b/>
          <w:smallCaps/>
        </w:rPr>
      </w:pPr>
      <w:r>
        <w:rPr>
          <w:b/>
          <w:bCs/>
          <w:sz w:val="23"/>
          <w:szCs w:val="23"/>
        </w:rPr>
        <w:t xml:space="preserve">                                                 </w:t>
      </w:r>
      <w:r w:rsidRPr="006949BE">
        <w:rPr>
          <w:b/>
          <w:bCs/>
          <w:smallCaps/>
        </w:rPr>
        <w:t xml:space="preserve">DOTTORATO </w:t>
      </w:r>
      <w:proofErr w:type="spellStart"/>
      <w:r w:rsidRPr="006949BE">
        <w:rPr>
          <w:b/>
          <w:bCs/>
          <w:smallCaps/>
        </w:rPr>
        <w:t>DI</w:t>
      </w:r>
      <w:proofErr w:type="spellEnd"/>
      <w:r w:rsidRPr="006949BE">
        <w:rPr>
          <w:b/>
          <w:bCs/>
          <w:smallCaps/>
        </w:rPr>
        <w:t xml:space="preserve"> DIRITTO COMUNE PATRIMONIALE  </w:t>
      </w:r>
    </w:p>
    <w:p w:rsidR="00071B4E" w:rsidRPr="006949BE" w:rsidRDefault="006949BE" w:rsidP="005D1830">
      <w:pPr>
        <w:pStyle w:val="Default"/>
      </w:pPr>
      <w:r w:rsidRPr="006949BE">
        <w:rPr>
          <w:b/>
          <w:bCs/>
          <w:iCs/>
        </w:rPr>
        <w:t xml:space="preserve">                                                                    </w:t>
      </w:r>
      <w:r w:rsidR="00071B4E" w:rsidRPr="006949BE">
        <w:rPr>
          <w:b/>
          <w:bCs/>
          <w:iCs/>
        </w:rPr>
        <w:t xml:space="preserve">CORSO </w:t>
      </w:r>
      <w:proofErr w:type="spellStart"/>
      <w:r w:rsidR="00071B4E" w:rsidRPr="006949BE">
        <w:rPr>
          <w:b/>
          <w:bCs/>
          <w:iCs/>
        </w:rPr>
        <w:t>DI</w:t>
      </w:r>
      <w:proofErr w:type="spellEnd"/>
      <w:r w:rsidR="00071B4E" w:rsidRPr="006949BE">
        <w:rPr>
          <w:b/>
          <w:bCs/>
          <w:iCs/>
        </w:rPr>
        <w:t xml:space="preserve"> DIRITTO  COMMERCIALE </w:t>
      </w:r>
      <w:r w:rsidR="00FC6270">
        <w:rPr>
          <w:b/>
          <w:bCs/>
          <w:iCs/>
        </w:rPr>
        <w:t>III</w:t>
      </w:r>
    </w:p>
    <w:p w:rsidR="00071B4E" w:rsidRPr="006949BE" w:rsidRDefault="00071B4E" w:rsidP="005D1830">
      <w:pPr>
        <w:pStyle w:val="Default"/>
      </w:pPr>
      <w:r w:rsidRPr="006949BE">
        <w:rPr>
          <w:b/>
          <w:bCs/>
          <w:iCs/>
        </w:rPr>
        <w:t xml:space="preserve">                                                                 </w:t>
      </w:r>
      <w:r w:rsidR="006949BE" w:rsidRPr="006949BE">
        <w:rPr>
          <w:b/>
          <w:bCs/>
          <w:iCs/>
        </w:rPr>
        <w:t xml:space="preserve">  </w:t>
      </w:r>
      <w:r w:rsidR="006949BE">
        <w:rPr>
          <w:b/>
          <w:bCs/>
          <w:iCs/>
        </w:rPr>
        <w:t xml:space="preserve"> 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786"/>
      </w:tblGrid>
      <w:tr w:rsidR="00693F7A" w:rsidRPr="006949BE" w:rsidTr="004E0E5A">
        <w:trPr>
          <w:trHeight w:val="100"/>
        </w:trPr>
        <w:tc>
          <w:tcPr>
            <w:tcW w:w="4786" w:type="dxa"/>
          </w:tcPr>
          <w:p w:rsidR="00875373" w:rsidRPr="006949BE" w:rsidRDefault="00875373" w:rsidP="00921738">
            <w:pPr>
              <w:pStyle w:val="Default"/>
              <w:rPr>
                <w:b/>
                <w:bCs/>
                <w:iCs/>
              </w:rPr>
            </w:pPr>
          </w:p>
          <w:p w:rsidR="00FB6035" w:rsidRDefault="00FB6035" w:rsidP="00921738">
            <w:pPr>
              <w:pStyle w:val="Default"/>
              <w:rPr>
                <w:b/>
                <w:bCs/>
                <w:iCs/>
              </w:rPr>
            </w:pPr>
          </w:p>
          <w:p w:rsidR="00FB6035" w:rsidRDefault="00FB6035" w:rsidP="00921738">
            <w:pPr>
              <w:pStyle w:val="Default"/>
              <w:rPr>
                <w:b/>
                <w:bCs/>
                <w:iCs/>
              </w:rPr>
            </w:pPr>
          </w:p>
          <w:p w:rsidR="00FB6035" w:rsidRDefault="00FB6035" w:rsidP="00921738">
            <w:pPr>
              <w:pStyle w:val="Default"/>
              <w:rPr>
                <w:b/>
                <w:bCs/>
                <w:iCs/>
              </w:rPr>
            </w:pPr>
          </w:p>
          <w:p w:rsidR="00921738" w:rsidRPr="006949BE" w:rsidRDefault="00921738" w:rsidP="00921738">
            <w:pPr>
              <w:pStyle w:val="Default"/>
            </w:pPr>
            <w:r w:rsidRPr="006949BE">
              <w:rPr>
                <w:b/>
                <w:bCs/>
                <w:iCs/>
              </w:rPr>
              <w:t xml:space="preserve">CICLO </w:t>
            </w:r>
            <w:proofErr w:type="spellStart"/>
            <w:r w:rsidRPr="006949BE">
              <w:rPr>
                <w:b/>
                <w:bCs/>
                <w:iCs/>
              </w:rPr>
              <w:t>D</w:t>
            </w:r>
            <w:r w:rsidR="004E0E5A">
              <w:rPr>
                <w:b/>
                <w:bCs/>
                <w:iCs/>
              </w:rPr>
              <w:t>I</w:t>
            </w:r>
            <w:proofErr w:type="spellEnd"/>
            <w:r w:rsidR="004E0E5A">
              <w:rPr>
                <w:b/>
                <w:bCs/>
                <w:iCs/>
              </w:rPr>
              <w:t xml:space="preserve"> SEMINARI INTEGRATIVI (A.A.2013-2014</w:t>
            </w:r>
            <w:r w:rsidRPr="006949BE">
              <w:rPr>
                <w:b/>
                <w:bCs/>
                <w:iCs/>
              </w:rPr>
              <w:t xml:space="preserve">) </w:t>
            </w:r>
          </w:p>
          <w:p w:rsidR="00693F7A" w:rsidRPr="006949BE" w:rsidRDefault="00693F7A">
            <w:pPr>
              <w:pStyle w:val="Default"/>
            </w:pPr>
          </w:p>
        </w:tc>
      </w:tr>
    </w:tbl>
    <w:p w:rsidR="00846E5F" w:rsidRDefault="00301C82" w:rsidP="00222B13">
      <w:pPr>
        <w:pStyle w:val="NormaleWeb"/>
        <w:spacing w:after="0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noProof/>
          <w:color w:val="F3BF5B"/>
          <w:sz w:val="23"/>
          <w:szCs w:val="23"/>
        </w:rPr>
        <w:drawing>
          <wp:inline distT="0" distB="0" distL="0" distR="0">
            <wp:extent cx="2864827" cy="1832856"/>
            <wp:effectExtent l="38100" t="0" r="11723" b="529344"/>
            <wp:docPr id="4" name="Immagine 18" descr="http://marketingarena.it/wp-content/uploads/2012/05/Lavoro-impresa-startup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arketingarena.it/wp-content/uploads/2012/05/Lavoro-impresa-startup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741" cy="1836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F3BF5B"/>
          <w:sz w:val="21"/>
          <w:szCs w:val="21"/>
        </w:rPr>
        <w:t xml:space="preserve"> </w:t>
      </w:r>
      <w:r w:rsidR="00921738">
        <w:rPr>
          <w:noProof/>
        </w:rPr>
        <w:drawing>
          <wp:inline distT="0" distB="0" distL="0" distR="0">
            <wp:extent cx="2611609" cy="1794065"/>
            <wp:effectExtent l="38100" t="0" r="17291" b="530035"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249" cy="180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846E5F">
        <w:rPr>
          <w:rFonts w:ascii="Arial" w:hAnsi="Arial" w:cs="Arial"/>
          <w:i/>
          <w:sz w:val="28"/>
          <w:szCs w:val="28"/>
        </w:rPr>
        <w:t xml:space="preserve">                                </w:t>
      </w:r>
    </w:p>
    <w:p w:rsidR="009D41BC" w:rsidRPr="009D41BC" w:rsidRDefault="009D41BC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  <w:r>
        <w:rPr>
          <w:rFonts w:ascii="Book Antiqua" w:hAnsi="Book Antiqua"/>
          <w:i/>
          <w:sz w:val="36"/>
          <w:szCs w:val="36"/>
        </w:rPr>
        <w:t xml:space="preserve">                       </w:t>
      </w:r>
    </w:p>
    <w:p w:rsidR="00FB6035" w:rsidRDefault="00FB6035" w:rsidP="00FB6035">
      <w:pPr>
        <w:rPr>
          <w:rFonts w:ascii="Book Antiqua" w:hAnsi="Book Antiqua" w:cs="Arial"/>
          <w:i/>
          <w:sz w:val="28"/>
          <w:szCs w:val="28"/>
        </w:rPr>
      </w:pPr>
      <w:r>
        <w:rPr>
          <w:rFonts w:ascii="Book Antiqua" w:hAnsi="Book Antiqua"/>
          <w:b/>
          <w:sz w:val="36"/>
          <w:szCs w:val="36"/>
        </w:rPr>
        <w:t xml:space="preserve">                             </w:t>
      </w:r>
    </w:p>
    <w:p w:rsidR="00FB6035" w:rsidRDefault="00FB6035" w:rsidP="00FB6035">
      <w:pPr>
        <w:rPr>
          <w:rFonts w:ascii="Book Antiqua" w:hAnsi="Book Antiqua" w:cs="Arial"/>
          <w:i/>
          <w:sz w:val="28"/>
          <w:szCs w:val="28"/>
        </w:rPr>
      </w:pPr>
    </w:p>
    <w:p w:rsidR="00FB6035" w:rsidRDefault="00FB6035" w:rsidP="00FB6035">
      <w:pPr>
        <w:rPr>
          <w:rFonts w:ascii="Book Antiqua" w:hAnsi="Book Antiqua" w:cs="Arial"/>
          <w:i/>
          <w:sz w:val="28"/>
          <w:szCs w:val="28"/>
        </w:rPr>
      </w:pPr>
    </w:p>
    <w:p w:rsidR="00FB6035" w:rsidRDefault="00FB6035" w:rsidP="00FB6035">
      <w:pPr>
        <w:rPr>
          <w:rFonts w:ascii="Book Antiqua" w:hAnsi="Book Antiqua" w:cs="Arial"/>
          <w:i/>
          <w:sz w:val="28"/>
          <w:szCs w:val="28"/>
        </w:rPr>
      </w:pPr>
      <w:r w:rsidRPr="005D1830">
        <w:rPr>
          <w:rFonts w:ascii="Book Antiqua" w:hAnsi="Book Antiqua" w:cs="Arial"/>
          <w:i/>
          <w:sz w:val="28"/>
          <w:szCs w:val="28"/>
        </w:rPr>
        <w:t xml:space="preserve">  </w:t>
      </w:r>
    </w:p>
    <w:p w:rsidR="00FB6035" w:rsidRDefault="00FB6035" w:rsidP="00FB6035">
      <w:pPr>
        <w:rPr>
          <w:rFonts w:ascii="Book Antiqua" w:hAnsi="Book Antiqua" w:cs="Arial"/>
          <w:i/>
          <w:sz w:val="28"/>
          <w:szCs w:val="28"/>
        </w:rPr>
      </w:pPr>
      <w:r>
        <w:rPr>
          <w:rFonts w:ascii="BookAntiqua-BoldItalic" w:hAnsi="BookAntiqua-BoldItalic" w:cs="BookAntiqua-BoldItalic"/>
          <w:b/>
          <w:bCs/>
          <w:i/>
          <w:iCs/>
          <w:sz w:val="36"/>
          <w:szCs w:val="36"/>
        </w:rPr>
        <w:t xml:space="preserve">                   </w:t>
      </w:r>
    </w:p>
    <w:p w:rsidR="00FB6035" w:rsidRDefault="00846E5F" w:rsidP="00FB6035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i/>
          <w:sz w:val="28"/>
          <w:szCs w:val="28"/>
        </w:rPr>
      </w:pPr>
      <w:r w:rsidRPr="005D1830">
        <w:rPr>
          <w:rFonts w:ascii="Book Antiqua" w:hAnsi="Book Antiqua" w:cs="Arial"/>
          <w:i/>
          <w:sz w:val="28"/>
          <w:szCs w:val="28"/>
        </w:rPr>
        <w:t xml:space="preserve">   </w:t>
      </w:r>
    </w:p>
    <w:p w:rsidR="00FB6035" w:rsidRDefault="00FB6035" w:rsidP="00FB6035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i/>
          <w:sz w:val="28"/>
          <w:szCs w:val="28"/>
        </w:rPr>
      </w:pPr>
    </w:p>
    <w:p w:rsidR="00FB6035" w:rsidRDefault="00FB6035" w:rsidP="00FB6035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i/>
          <w:sz w:val="28"/>
          <w:szCs w:val="28"/>
        </w:rPr>
      </w:pPr>
    </w:p>
    <w:p w:rsidR="00FB6035" w:rsidRDefault="00FB6035" w:rsidP="00FB6035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i/>
          <w:sz w:val="28"/>
          <w:szCs w:val="28"/>
        </w:rPr>
      </w:pPr>
    </w:p>
    <w:p w:rsidR="00FB6035" w:rsidRDefault="00FB6035" w:rsidP="00FB6035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i/>
          <w:sz w:val="28"/>
          <w:szCs w:val="28"/>
        </w:rPr>
      </w:pPr>
    </w:p>
    <w:p w:rsidR="00FB6035" w:rsidRDefault="00FB6035" w:rsidP="00FB6035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i/>
          <w:sz w:val="28"/>
          <w:szCs w:val="28"/>
        </w:rPr>
      </w:pPr>
    </w:p>
    <w:p w:rsidR="00FB6035" w:rsidRPr="00870D8D" w:rsidRDefault="00FB6035" w:rsidP="00FB6035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Antiqua-Italic"/>
          <w:i/>
          <w:iCs/>
          <w:sz w:val="28"/>
          <w:szCs w:val="28"/>
        </w:rPr>
      </w:pPr>
      <w:r w:rsidRPr="00870D8D">
        <w:rPr>
          <w:rFonts w:ascii="Book Antiqua" w:hAnsi="Book Antiqua" w:cs="BookAntiqua-Italic"/>
          <w:i/>
          <w:iCs/>
          <w:sz w:val="28"/>
          <w:szCs w:val="28"/>
        </w:rPr>
        <w:t xml:space="preserve">mercoledì </w:t>
      </w:r>
      <w:r w:rsidR="004E0E5A">
        <w:rPr>
          <w:rFonts w:ascii="Book Antiqua" w:hAnsi="Book Antiqua" w:cs="BookAntiqua-Italic"/>
          <w:i/>
          <w:iCs/>
          <w:sz w:val="28"/>
          <w:szCs w:val="28"/>
        </w:rPr>
        <w:t xml:space="preserve"> 12 marzo 2014 </w:t>
      </w:r>
      <w:r w:rsidRPr="00870D8D">
        <w:rPr>
          <w:rFonts w:ascii="Book Antiqua" w:hAnsi="Book Antiqua" w:cs="BookAntiqua-Italic"/>
          <w:i/>
          <w:iCs/>
          <w:sz w:val="28"/>
          <w:szCs w:val="28"/>
        </w:rPr>
        <w:t xml:space="preserve"> Aula</w:t>
      </w:r>
      <w:r w:rsidR="004E0E5A">
        <w:rPr>
          <w:rFonts w:ascii="Book Antiqua" w:hAnsi="Book Antiqua" w:cs="BookAntiqua-Italic"/>
          <w:i/>
          <w:iCs/>
          <w:sz w:val="28"/>
          <w:szCs w:val="28"/>
        </w:rPr>
        <w:t xml:space="preserve"> </w:t>
      </w:r>
      <w:proofErr w:type="spellStart"/>
      <w:r w:rsidR="004E0E5A">
        <w:rPr>
          <w:rFonts w:ascii="Book Antiqua" w:hAnsi="Book Antiqua" w:cs="BookAntiqua-Italic"/>
          <w:i/>
          <w:iCs/>
          <w:sz w:val="28"/>
          <w:szCs w:val="28"/>
        </w:rPr>
        <w:t>Pessina</w:t>
      </w:r>
      <w:proofErr w:type="spellEnd"/>
      <w:r w:rsidR="004E0E5A">
        <w:rPr>
          <w:rFonts w:ascii="Book Antiqua" w:hAnsi="Book Antiqua" w:cs="BookAntiqua-Italic"/>
          <w:i/>
          <w:iCs/>
          <w:sz w:val="28"/>
          <w:szCs w:val="28"/>
        </w:rPr>
        <w:t xml:space="preserve"> </w:t>
      </w:r>
      <w:r w:rsidRPr="00870D8D">
        <w:rPr>
          <w:rFonts w:ascii="Book Antiqua" w:hAnsi="Book Antiqua" w:cs="BookAntiqua-Italic"/>
          <w:i/>
          <w:iCs/>
          <w:sz w:val="28"/>
          <w:szCs w:val="28"/>
        </w:rPr>
        <w:t>, Corso Umberto I, ore 12,30 -14,30</w:t>
      </w:r>
    </w:p>
    <w:p w:rsidR="00FB6035" w:rsidRPr="00870D8D" w:rsidRDefault="00FB6035" w:rsidP="00FB6035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Antiqua-Bold"/>
          <w:b/>
          <w:bCs/>
          <w:sz w:val="28"/>
          <w:szCs w:val="28"/>
        </w:rPr>
      </w:pPr>
      <w:r w:rsidRPr="00870D8D">
        <w:rPr>
          <w:rFonts w:ascii="Book Antiqua" w:hAnsi="Book Antiqua" w:cs="BookAntiqua-Bold"/>
          <w:b/>
          <w:bCs/>
          <w:sz w:val="28"/>
          <w:szCs w:val="28"/>
        </w:rPr>
        <w:t xml:space="preserve">                          </w:t>
      </w:r>
    </w:p>
    <w:p w:rsidR="00FB6035" w:rsidRDefault="00FB6035" w:rsidP="00FB6035">
      <w:pPr>
        <w:autoSpaceDE w:val="0"/>
        <w:autoSpaceDN w:val="0"/>
        <w:adjustRightInd w:val="0"/>
        <w:spacing w:after="0" w:line="240" w:lineRule="auto"/>
        <w:rPr>
          <w:rFonts w:ascii="BookAntiqua-Bold" w:hAnsi="BookAntiqua-Bold" w:cs="BookAntiqua-Bold"/>
          <w:b/>
          <w:bCs/>
          <w:sz w:val="36"/>
          <w:szCs w:val="36"/>
        </w:rPr>
      </w:pPr>
    </w:p>
    <w:p w:rsidR="004E0E5A" w:rsidRDefault="00FB6035" w:rsidP="00FB6035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Antiqua-Bold"/>
          <w:b/>
          <w:bCs/>
          <w:sz w:val="36"/>
          <w:szCs w:val="36"/>
        </w:rPr>
      </w:pPr>
      <w:r w:rsidRPr="00FB6035">
        <w:rPr>
          <w:rFonts w:ascii="Book Antiqua" w:hAnsi="Book Antiqua" w:cs="BookAntiqua-Bold"/>
          <w:b/>
          <w:bCs/>
          <w:sz w:val="36"/>
          <w:szCs w:val="36"/>
        </w:rPr>
        <w:t xml:space="preserve">                       </w:t>
      </w:r>
      <w:r w:rsidR="00870D8D">
        <w:rPr>
          <w:rFonts w:ascii="Book Antiqua" w:hAnsi="Book Antiqua" w:cs="BookAntiqua-Bold"/>
          <w:b/>
          <w:bCs/>
          <w:sz w:val="36"/>
          <w:szCs w:val="36"/>
        </w:rPr>
        <w:t xml:space="preserve"> </w:t>
      </w:r>
      <w:r w:rsidR="006E2C5F">
        <w:rPr>
          <w:rFonts w:ascii="Book Antiqua" w:hAnsi="Book Antiqua" w:cs="BookAntiqua-Bold"/>
          <w:b/>
          <w:bCs/>
          <w:sz w:val="36"/>
          <w:szCs w:val="36"/>
        </w:rPr>
        <w:t xml:space="preserve">       An</w:t>
      </w:r>
      <w:r w:rsidR="004E0E5A">
        <w:rPr>
          <w:rFonts w:ascii="Book Antiqua" w:hAnsi="Book Antiqua" w:cs="BookAntiqua-Bold"/>
          <w:b/>
          <w:bCs/>
          <w:sz w:val="36"/>
          <w:szCs w:val="36"/>
        </w:rPr>
        <w:t>na Maria Agresti</w:t>
      </w:r>
    </w:p>
    <w:p w:rsidR="004E0E5A" w:rsidRDefault="004E0E5A" w:rsidP="004E0E5A">
      <w:pPr>
        <w:rPr>
          <w:rFonts w:ascii="BookAntiqua-BoldItalic" w:hAnsi="BookAntiqua-BoldItalic" w:cs="BookAntiqua-BoldItalic"/>
          <w:b/>
          <w:bCs/>
          <w:i/>
          <w:iCs/>
          <w:sz w:val="36"/>
          <w:szCs w:val="36"/>
        </w:rPr>
      </w:pPr>
      <w:r>
        <w:rPr>
          <w:rFonts w:ascii="BookAntiqua-BoldItalic" w:hAnsi="BookAntiqua-BoldItalic" w:cs="BookAntiqua-BoldItalic"/>
          <w:b/>
          <w:bCs/>
          <w:i/>
          <w:iCs/>
          <w:sz w:val="36"/>
          <w:szCs w:val="36"/>
        </w:rPr>
        <w:t xml:space="preserve">                      Banca  Centrale Europea </w:t>
      </w:r>
      <w:r w:rsidR="00FB6035">
        <w:rPr>
          <w:rFonts w:ascii="BookAntiqua-BoldItalic" w:hAnsi="BookAntiqua-BoldItalic" w:cs="BookAntiqua-BoldItalic"/>
          <w:b/>
          <w:bCs/>
          <w:i/>
          <w:iCs/>
          <w:sz w:val="36"/>
          <w:szCs w:val="36"/>
        </w:rPr>
        <w:t xml:space="preserve"> </w:t>
      </w:r>
    </w:p>
    <w:p w:rsidR="004E0E5A" w:rsidRDefault="004E0E5A" w:rsidP="004E0E5A">
      <w:pPr>
        <w:rPr>
          <w:rFonts w:ascii="BookAntiqua-BoldItalic" w:hAnsi="BookAntiqua-BoldItalic" w:cs="BookAntiqua-BoldItalic"/>
          <w:b/>
          <w:bCs/>
          <w:i/>
          <w:iCs/>
          <w:sz w:val="36"/>
          <w:szCs w:val="36"/>
        </w:rPr>
      </w:pPr>
    </w:p>
    <w:p w:rsidR="004E0E5A" w:rsidRDefault="004E0E5A" w:rsidP="004E0E5A">
      <w:pPr>
        <w:rPr>
          <w:rFonts w:ascii="BookAntiqua-BoldItalic" w:hAnsi="BookAntiqua-BoldItalic" w:cs="BookAntiqua-BoldItalic"/>
          <w:b/>
          <w:bCs/>
          <w:i/>
          <w:iCs/>
          <w:sz w:val="36"/>
          <w:szCs w:val="36"/>
        </w:rPr>
      </w:pPr>
      <w:r>
        <w:rPr>
          <w:rFonts w:ascii="BookAntiqua-BoldItalic" w:hAnsi="BookAntiqua-BoldItalic" w:cs="BookAntiqua-BoldItalic"/>
          <w:b/>
          <w:bCs/>
          <w:i/>
          <w:iCs/>
          <w:sz w:val="36"/>
          <w:szCs w:val="36"/>
        </w:rPr>
        <w:t xml:space="preserve">parlerà su </w:t>
      </w:r>
    </w:p>
    <w:p w:rsidR="00FB6035" w:rsidRPr="00A33A7C" w:rsidRDefault="004E0E5A" w:rsidP="004E0E5A">
      <w:pPr>
        <w:rPr>
          <w:rFonts w:ascii="Book Antiqua" w:hAnsi="Book Antiqua"/>
          <w:b/>
          <w:i/>
          <w:sz w:val="36"/>
          <w:szCs w:val="36"/>
        </w:rPr>
      </w:pPr>
      <w:r>
        <w:rPr>
          <w:rFonts w:ascii="BookAntiqua-BoldItalic" w:hAnsi="BookAntiqua-BoldItalic" w:cs="BookAntiqua-BoldItalic"/>
          <w:b/>
          <w:bCs/>
          <w:i/>
          <w:iCs/>
          <w:sz w:val="36"/>
          <w:szCs w:val="36"/>
        </w:rPr>
        <w:t>"Nuova regolamentazione dell'attività finanziaria  non bancaria a livello europeo"</w:t>
      </w:r>
      <w:r w:rsidR="00FB6035">
        <w:rPr>
          <w:rFonts w:ascii="BookAntiqua-BoldItalic" w:hAnsi="BookAntiqua-BoldItalic" w:cs="BookAntiqua-BoldItalic"/>
          <w:b/>
          <w:bCs/>
          <w:i/>
          <w:iCs/>
          <w:sz w:val="36"/>
          <w:szCs w:val="36"/>
        </w:rPr>
        <w:t xml:space="preserve">        </w:t>
      </w:r>
    </w:p>
    <w:p w:rsidR="00846E5F" w:rsidRPr="005D1830" w:rsidRDefault="00846E5F" w:rsidP="00846E5F">
      <w:pPr>
        <w:rPr>
          <w:rFonts w:ascii="Book Antiqua" w:hAnsi="Book Antiqua" w:cs="Arial"/>
          <w:i/>
          <w:sz w:val="28"/>
          <w:szCs w:val="28"/>
        </w:rPr>
      </w:pPr>
      <w:r w:rsidRPr="005D1830">
        <w:rPr>
          <w:rFonts w:ascii="Book Antiqua" w:hAnsi="Book Antiqua" w:cs="Arial"/>
          <w:i/>
          <w:sz w:val="28"/>
          <w:szCs w:val="28"/>
        </w:rPr>
        <w:t xml:space="preserve">     </w:t>
      </w:r>
    </w:p>
    <w:p w:rsidR="00FB6035" w:rsidRPr="009D41BC" w:rsidRDefault="006E2C5F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  <w:r>
        <w:rPr>
          <w:rFonts w:ascii="Book Antiqua" w:hAnsi="Book Antiqua" w:cs="BookAntiqua-Italic"/>
          <w:i/>
          <w:iCs/>
          <w:sz w:val="28"/>
          <w:szCs w:val="28"/>
        </w:rPr>
        <w:t xml:space="preserve">la </w:t>
      </w:r>
      <w:r w:rsidR="00FB6035" w:rsidRPr="009D41BC">
        <w:rPr>
          <w:rFonts w:ascii="Book Antiqua" w:hAnsi="Book Antiqua" w:cs="BookAntiqua-Italic"/>
          <w:i/>
          <w:iCs/>
          <w:sz w:val="28"/>
          <w:szCs w:val="28"/>
        </w:rPr>
        <w:t xml:space="preserve"> sua presenza è gradita</w:t>
      </w:r>
    </w:p>
    <w:p w:rsidR="00FB6035" w:rsidRPr="009D41BC" w:rsidRDefault="00FB6035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</w:p>
    <w:p w:rsidR="004E0E5A" w:rsidRDefault="004E0E5A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</w:p>
    <w:p w:rsidR="004E0E5A" w:rsidRDefault="004E0E5A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</w:p>
    <w:p w:rsidR="004E0E5A" w:rsidRDefault="004E0E5A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</w:p>
    <w:p w:rsidR="004E0E5A" w:rsidRDefault="004E0E5A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</w:p>
    <w:p w:rsidR="004E0E5A" w:rsidRDefault="004E0E5A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</w:p>
    <w:p w:rsidR="004E0E5A" w:rsidRDefault="004E0E5A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</w:p>
    <w:p w:rsidR="004E0E5A" w:rsidRDefault="004E0E5A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</w:p>
    <w:p w:rsidR="004E0E5A" w:rsidRDefault="004E0E5A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</w:p>
    <w:p w:rsidR="004E0E5A" w:rsidRDefault="004E0E5A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</w:p>
    <w:p w:rsidR="004E0E5A" w:rsidRDefault="004E0E5A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</w:p>
    <w:p w:rsidR="004E0E5A" w:rsidRDefault="004E0E5A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</w:p>
    <w:p w:rsidR="004E0E5A" w:rsidRDefault="004E0E5A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</w:p>
    <w:p w:rsidR="00FB6035" w:rsidRPr="009D41BC" w:rsidRDefault="00FB6035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</w:p>
    <w:p w:rsidR="006E2C5F" w:rsidRDefault="00FB6035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  <w:r w:rsidRPr="009D41BC">
        <w:rPr>
          <w:rFonts w:ascii="Book Antiqua" w:hAnsi="Book Antiqua" w:cs="BookAntiqua-Italic"/>
          <w:i/>
          <w:iCs/>
          <w:sz w:val="28"/>
          <w:szCs w:val="28"/>
        </w:rPr>
        <w:t xml:space="preserve">Il Professore della materia </w:t>
      </w:r>
    </w:p>
    <w:p w:rsidR="00FB6035" w:rsidRPr="009D41BC" w:rsidRDefault="00FB6035" w:rsidP="00FB603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Antiqua-Italic"/>
          <w:i/>
          <w:iCs/>
          <w:sz w:val="28"/>
          <w:szCs w:val="28"/>
        </w:rPr>
      </w:pPr>
      <w:r w:rsidRPr="009D41BC">
        <w:rPr>
          <w:rFonts w:ascii="Book Antiqua" w:hAnsi="Book Antiqua" w:cs="BookAntiqua-Italic"/>
          <w:i/>
          <w:iCs/>
          <w:sz w:val="28"/>
          <w:szCs w:val="28"/>
        </w:rPr>
        <w:t>Marilena Rispoli Farina</w:t>
      </w:r>
    </w:p>
    <w:p w:rsidR="00FB6035" w:rsidRPr="005D1830" w:rsidRDefault="00FB6035" w:rsidP="00FB6035">
      <w:pPr>
        <w:jc w:val="both"/>
        <w:rPr>
          <w:rFonts w:ascii="Book Antiqua" w:hAnsi="Book Antiqua"/>
          <w:i/>
          <w:sz w:val="36"/>
          <w:szCs w:val="36"/>
        </w:rPr>
      </w:pPr>
    </w:p>
    <w:p w:rsidR="00FB6035" w:rsidRDefault="00FB6035" w:rsidP="006E7C65">
      <w:pPr>
        <w:jc w:val="both"/>
        <w:rPr>
          <w:rFonts w:ascii="Book Antiqua" w:hAnsi="Book Antiqua"/>
          <w:i/>
          <w:sz w:val="36"/>
          <w:szCs w:val="36"/>
        </w:rPr>
      </w:pPr>
    </w:p>
    <w:p w:rsidR="00FB6035" w:rsidRDefault="00FB6035" w:rsidP="006E7C65">
      <w:pPr>
        <w:jc w:val="both"/>
        <w:rPr>
          <w:rFonts w:ascii="Book Antiqua" w:hAnsi="Book Antiqua"/>
          <w:i/>
          <w:sz w:val="36"/>
          <w:szCs w:val="36"/>
        </w:rPr>
      </w:pPr>
    </w:p>
    <w:sectPr w:rsidR="00FB6035" w:rsidSect="00222B13">
      <w:headerReference w:type="default" r:id="rId11"/>
      <w:pgSz w:w="11906" w:h="16838"/>
      <w:pgMar w:top="1417" w:right="1134" w:bottom="1134" w:left="1134" w:header="6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C0D" w:rsidRDefault="005D3C0D" w:rsidP="00222B13">
      <w:pPr>
        <w:spacing w:after="0" w:line="240" w:lineRule="auto"/>
      </w:pPr>
      <w:r>
        <w:separator/>
      </w:r>
    </w:p>
  </w:endnote>
  <w:endnote w:type="continuationSeparator" w:id="1">
    <w:p w:rsidR="005D3C0D" w:rsidRDefault="005D3C0D" w:rsidP="00222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Antiqu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Antiqua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Antiqu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C0D" w:rsidRDefault="005D3C0D" w:rsidP="00222B13">
      <w:pPr>
        <w:spacing w:after="0" w:line="240" w:lineRule="auto"/>
      </w:pPr>
      <w:r>
        <w:separator/>
      </w:r>
    </w:p>
  </w:footnote>
  <w:footnote w:type="continuationSeparator" w:id="1">
    <w:p w:rsidR="005D3C0D" w:rsidRDefault="005D3C0D" w:rsidP="00222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B13" w:rsidRPr="00264CE0" w:rsidRDefault="00222B13" w:rsidP="00222B13">
    <w:pPr>
      <w:pStyle w:val="Default"/>
      <w:jc w:val="center"/>
      <w:rPr>
        <w:sz w:val="32"/>
        <w:szCs w:val="32"/>
      </w:rPr>
    </w:pPr>
    <w:r w:rsidRPr="00264CE0">
      <w:rPr>
        <w:b/>
        <w:bCs/>
        <w:sz w:val="32"/>
        <w:szCs w:val="32"/>
      </w:rPr>
      <w:t xml:space="preserve">UNIVERSITA’ DEGLI STUDI  </w:t>
    </w:r>
    <w:proofErr w:type="spellStart"/>
    <w:r w:rsidRPr="00264CE0">
      <w:rPr>
        <w:b/>
        <w:bCs/>
        <w:sz w:val="32"/>
        <w:szCs w:val="32"/>
      </w:rPr>
      <w:t>DI</w:t>
    </w:r>
    <w:proofErr w:type="spellEnd"/>
    <w:r w:rsidRPr="00264CE0">
      <w:rPr>
        <w:b/>
        <w:bCs/>
        <w:sz w:val="32"/>
        <w:szCs w:val="32"/>
      </w:rPr>
      <w:t xml:space="preserve">  NAPOLI FEDERICO II</w:t>
    </w:r>
  </w:p>
  <w:p w:rsidR="00222B13" w:rsidRDefault="00222B1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259A5"/>
    <w:multiLevelType w:val="multilevel"/>
    <w:tmpl w:val="AD04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396177"/>
    <w:multiLevelType w:val="multilevel"/>
    <w:tmpl w:val="9B0A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8E661D"/>
    <w:multiLevelType w:val="multilevel"/>
    <w:tmpl w:val="598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F7A"/>
    <w:rsid w:val="0000158C"/>
    <w:rsid w:val="000674A1"/>
    <w:rsid w:val="00071B4E"/>
    <w:rsid w:val="0008701B"/>
    <w:rsid w:val="000D4B88"/>
    <w:rsid w:val="00126FBC"/>
    <w:rsid w:val="00183DCB"/>
    <w:rsid w:val="001C7B38"/>
    <w:rsid w:val="00222B13"/>
    <w:rsid w:val="00225204"/>
    <w:rsid w:val="00255866"/>
    <w:rsid w:val="00264CE0"/>
    <w:rsid w:val="00264F8A"/>
    <w:rsid w:val="0028587B"/>
    <w:rsid w:val="002A0D05"/>
    <w:rsid w:val="00301C82"/>
    <w:rsid w:val="00371AD5"/>
    <w:rsid w:val="003A5405"/>
    <w:rsid w:val="00400F79"/>
    <w:rsid w:val="00462F25"/>
    <w:rsid w:val="004E0E5A"/>
    <w:rsid w:val="00505033"/>
    <w:rsid w:val="00575432"/>
    <w:rsid w:val="005D1830"/>
    <w:rsid w:val="005D3C0D"/>
    <w:rsid w:val="006167AD"/>
    <w:rsid w:val="00624745"/>
    <w:rsid w:val="006866AB"/>
    <w:rsid w:val="00693F7A"/>
    <w:rsid w:val="006949BE"/>
    <w:rsid w:val="00696B62"/>
    <w:rsid w:val="006A033C"/>
    <w:rsid w:val="006D16B6"/>
    <w:rsid w:val="006E2C5F"/>
    <w:rsid w:val="006E7C65"/>
    <w:rsid w:val="00775FB1"/>
    <w:rsid w:val="007A53AB"/>
    <w:rsid w:val="007C6351"/>
    <w:rsid w:val="007D303F"/>
    <w:rsid w:val="00830249"/>
    <w:rsid w:val="00846E5F"/>
    <w:rsid w:val="008650D9"/>
    <w:rsid w:val="00870D8D"/>
    <w:rsid w:val="00875373"/>
    <w:rsid w:val="008D5232"/>
    <w:rsid w:val="00921738"/>
    <w:rsid w:val="00983688"/>
    <w:rsid w:val="009A16ED"/>
    <w:rsid w:val="009D41BC"/>
    <w:rsid w:val="00A33A7C"/>
    <w:rsid w:val="00A71BF1"/>
    <w:rsid w:val="00A932B2"/>
    <w:rsid w:val="00B55EE9"/>
    <w:rsid w:val="00DB27EC"/>
    <w:rsid w:val="00DB591F"/>
    <w:rsid w:val="00E50088"/>
    <w:rsid w:val="00F93D37"/>
    <w:rsid w:val="00FB6035"/>
    <w:rsid w:val="00FC6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2F25"/>
  </w:style>
  <w:style w:type="paragraph" w:styleId="Titolo1">
    <w:name w:val="heading 1"/>
    <w:basedOn w:val="Normale"/>
    <w:link w:val="Titolo1Carattere"/>
    <w:uiPriority w:val="9"/>
    <w:qFormat/>
    <w:rsid w:val="00301C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67"/>
      <w:szCs w:val="6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93F7A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3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3F7A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01C82"/>
    <w:rPr>
      <w:rFonts w:ascii="Times New Roman" w:eastAsia="Times New Roman" w:hAnsi="Times New Roman" w:cs="Times New Roman"/>
      <w:kern w:val="36"/>
      <w:sz w:val="67"/>
      <w:szCs w:val="6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01C82"/>
    <w:rPr>
      <w:strike w:val="0"/>
      <w:dstrike w:val="0"/>
      <w:color w:val="F3BF5B"/>
      <w:sz w:val="24"/>
      <w:szCs w:val="24"/>
      <w:u w:val="none"/>
      <w:effect w:val="none"/>
      <w:shd w:val="clear" w:color="auto" w:fill="auto"/>
      <w:vertAlign w:val="baseline"/>
    </w:rPr>
  </w:style>
  <w:style w:type="character" w:styleId="Enfasigrassetto">
    <w:name w:val="Strong"/>
    <w:basedOn w:val="Carpredefinitoparagrafo"/>
    <w:uiPriority w:val="22"/>
    <w:qFormat/>
    <w:rsid w:val="00301C82"/>
    <w:rPr>
      <w:b/>
      <w:bCs/>
    </w:rPr>
  </w:style>
  <w:style w:type="paragraph" w:styleId="NormaleWeb">
    <w:name w:val="Normal (Web)"/>
    <w:basedOn w:val="Normale"/>
    <w:uiPriority w:val="99"/>
    <w:unhideWhenUsed/>
    <w:rsid w:val="00301C82"/>
    <w:pPr>
      <w:spacing w:after="360" w:line="384" w:lineRule="atLeast"/>
    </w:pPr>
    <w:rPr>
      <w:rFonts w:ascii="Times New Roman" w:eastAsia="Times New Roman" w:hAnsi="Times New Roman" w:cs="Times New Roman"/>
      <w:sz w:val="36"/>
      <w:szCs w:val="36"/>
      <w:lang w:eastAsia="it-IT"/>
    </w:rPr>
  </w:style>
  <w:style w:type="paragraph" w:customStyle="1" w:styleId="tags">
    <w:name w:val="tags"/>
    <w:basedOn w:val="Normale"/>
    <w:rsid w:val="00301C82"/>
    <w:pPr>
      <w:spacing w:after="360" w:line="384" w:lineRule="atLeast"/>
    </w:pPr>
    <w:rPr>
      <w:rFonts w:ascii="Times New Roman" w:eastAsia="Times New Roman" w:hAnsi="Times New Roman" w:cs="Times New Roman"/>
      <w:sz w:val="36"/>
      <w:szCs w:val="36"/>
      <w:lang w:eastAsia="it-IT"/>
    </w:rPr>
  </w:style>
  <w:style w:type="character" w:customStyle="1" w:styleId="author2">
    <w:name w:val="author2"/>
    <w:basedOn w:val="Carpredefinitoparagrafo"/>
    <w:rsid w:val="00301C82"/>
    <w:rPr>
      <w:b/>
      <w:bCs/>
      <w:vanish w:val="0"/>
      <w:webHidden w:val="0"/>
      <w:sz w:val="24"/>
      <w:szCs w:val="24"/>
      <w:specVanish w:val="0"/>
    </w:rPr>
  </w:style>
  <w:style w:type="character" w:customStyle="1" w:styleId="short2">
    <w:name w:val="short2"/>
    <w:basedOn w:val="Carpredefinitoparagrafo"/>
    <w:rsid w:val="00301C82"/>
  </w:style>
  <w:style w:type="character" w:customStyle="1" w:styleId="count1">
    <w:name w:val="count1"/>
    <w:basedOn w:val="Carpredefinitoparagrafo"/>
    <w:rsid w:val="00301C82"/>
    <w:rPr>
      <w:b/>
      <w:bCs/>
      <w:color w:val="45515B"/>
      <w:sz w:val="27"/>
      <w:szCs w:val="27"/>
    </w:rPr>
  </w:style>
  <w:style w:type="paragraph" w:styleId="Intestazione">
    <w:name w:val="header"/>
    <w:basedOn w:val="Normale"/>
    <w:link w:val="IntestazioneCarattere"/>
    <w:uiPriority w:val="99"/>
    <w:unhideWhenUsed/>
    <w:rsid w:val="00222B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2B13"/>
  </w:style>
  <w:style w:type="paragraph" w:styleId="Pidipagina">
    <w:name w:val="footer"/>
    <w:basedOn w:val="Normale"/>
    <w:link w:val="PidipaginaCarattere"/>
    <w:uiPriority w:val="99"/>
    <w:semiHidden/>
    <w:unhideWhenUsed/>
    <w:rsid w:val="00222B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22B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8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4634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rketingarena.it/wp-content/uploads/2012/05/Lavoro-impresa-startup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2013-05-29T05:34:00Z</cp:lastPrinted>
  <dcterms:created xsi:type="dcterms:W3CDTF">2016-05-02T08:07:00Z</dcterms:created>
  <dcterms:modified xsi:type="dcterms:W3CDTF">2016-05-02T08:07:00Z</dcterms:modified>
</cp:coreProperties>
</file>