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773" w:rsidRDefault="00AD4773" w:rsidP="00AD47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Effetti</w:t>
      </w:r>
      <w:r w:rsidRPr="00AD4773">
        <w:rPr>
          <w:rFonts w:ascii="Times New Roman" w:hAnsi="Times New Roman" w:cs="Times New Roman"/>
          <w:b/>
          <w:sz w:val="24"/>
          <w:szCs w:val="24"/>
        </w:rPr>
        <w:t xml:space="preserve"> della </w:t>
      </w:r>
      <w:proofErr w:type="spellStart"/>
      <w:r w:rsidRPr="00AD4773">
        <w:rPr>
          <w:rFonts w:ascii="Times New Roman" w:hAnsi="Times New Roman" w:cs="Times New Roman"/>
          <w:b/>
          <w:sz w:val="24"/>
          <w:szCs w:val="24"/>
        </w:rPr>
        <w:t>rMnSOD</w:t>
      </w:r>
      <w:proofErr w:type="spellEnd"/>
      <w:r w:rsidRPr="00AD4773">
        <w:rPr>
          <w:rFonts w:ascii="Times New Roman" w:hAnsi="Times New Roman" w:cs="Times New Roman"/>
          <w:b/>
          <w:sz w:val="24"/>
          <w:szCs w:val="24"/>
        </w:rPr>
        <w:t xml:space="preserve"> nella terapia delle </w:t>
      </w:r>
      <w:proofErr w:type="spellStart"/>
      <w:r w:rsidRPr="00AD4773">
        <w:rPr>
          <w:rFonts w:ascii="Times New Roman" w:hAnsi="Times New Roman" w:cs="Times New Roman"/>
          <w:b/>
          <w:sz w:val="24"/>
          <w:szCs w:val="24"/>
        </w:rPr>
        <w:t>discheratosi</w:t>
      </w:r>
      <w:proofErr w:type="spellEnd"/>
      <w:r w:rsidRPr="00AD4773">
        <w:rPr>
          <w:rFonts w:ascii="Times New Roman" w:hAnsi="Times New Roman" w:cs="Times New Roman"/>
          <w:b/>
          <w:sz w:val="24"/>
          <w:szCs w:val="24"/>
        </w:rPr>
        <w:t xml:space="preserve"> attiniche</w:t>
      </w:r>
    </w:p>
    <w:p w:rsidR="002727E7" w:rsidRPr="00076F23" w:rsidRDefault="002727E7" w:rsidP="002727E7">
      <w:pPr>
        <w:spacing w:after="0"/>
        <w:rPr>
          <w:rFonts w:ascii="Times New Roman" w:hAnsi="Times New Roman" w:cs="Times New Roman"/>
          <w:b/>
          <w:i/>
          <w:szCs w:val="24"/>
          <w:vertAlign w:val="superscript"/>
        </w:rPr>
      </w:pPr>
      <w:r w:rsidRPr="00076F23">
        <w:rPr>
          <w:rFonts w:ascii="Times New Roman" w:hAnsi="Times New Roman" w:cs="Times New Roman"/>
          <w:b/>
          <w:i/>
          <w:szCs w:val="24"/>
        </w:rPr>
        <w:t>M. G. Ruggiero</w:t>
      </w:r>
      <w:r w:rsidRPr="00076F23">
        <w:rPr>
          <w:rFonts w:ascii="Times New Roman" w:hAnsi="Times New Roman" w:cs="Times New Roman"/>
          <w:b/>
          <w:i/>
          <w:szCs w:val="24"/>
          <w:vertAlign w:val="superscript"/>
        </w:rPr>
        <w:t>1</w:t>
      </w:r>
      <w:r w:rsidRPr="00076F23">
        <w:rPr>
          <w:rFonts w:ascii="Times New Roman" w:hAnsi="Times New Roman" w:cs="Times New Roman"/>
          <w:b/>
          <w:i/>
          <w:szCs w:val="24"/>
        </w:rPr>
        <w:t>, A. Pica</w:t>
      </w:r>
      <w:r w:rsidRPr="00076F23">
        <w:rPr>
          <w:rFonts w:ascii="Times New Roman" w:hAnsi="Times New Roman" w:cs="Times New Roman"/>
          <w:b/>
          <w:i/>
          <w:szCs w:val="24"/>
          <w:vertAlign w:val="superscript"/>
        </w:rPr>
        <w:t>1</w:t>
      </w:r>
      <w:r w:rsidRPr="00076F23">
        <w:rPr>
          <w:rFonts w:ascii="Times New Roman" w:hAnsi="Times New Roman" w:cs="Times New Roman"/>
          <w:b/>
          <w:i/>
          <w:szCs w:val="24"/>
        </w:rPr>
        <w:t>, A. Schiattarella</w:t>
      </w:r>
      <w:r w:rsidRPr="00076F23">
        <w:rPr>
          <w:rFonts w:ascii="Times New Roman" w:hAnsi="Times New Roman" w:cs="Times New Roman"/>
          <w:b/>
          <w:i/>
          <w:szCs w:val="24"/>
          <w:vertAlign w:val="superscript"/>
        </w:rPr>
        <w:t>2</w:t>
      </w:r>
      <w:r w:rsidRPr="00076F23">
        <w:rPr>
          <w:rFonts w:ascii="Times New Roman" w:hAnsi="Times New Roman" w:cs="Times New Roman"/>
          <w:b/>
          <w:i/>
          <w:szCs w:val="24"/>
        </w:rPr>
        <w:t>, A.Borrelli</w:t>
      </w:r>
      <w:r w:rsidRPr="00076F23">
        <w:rPr>
          <w:rFonts w:ascii="Times New Roman" w:hAnsi="Times New Roman" w:cs="Times New Roman"/>
          <w:b/>
          <w:i/>
          <w:szCs w:val="24"/>
          <w:vertAlign w:val="superscript"/>
        </w:rPr>
        <w:t>2</w:t>
      </w:r>
      <w:r w:rsidRPr="00076F23">
        <w:rPr>
          <w:rFonts w:ascii="Times New Roman" w:hAnsi="Times New Roman" w:cs="Times New Roman"/>
          <w:b/>
          <w:i/>
          <w:szCs w:val="24"/>
        </w:rPr>
        <w:t>, A. Mancini</w:t>
      </w:r>
      <w:r w:rsidRPr="00076F23">
        <w:rPr>
          <w:rFonts w:ascii="Times New Roman" w:hAnsi="Times New Roman" w:cs="Times New Roman"/>
          <w:b/>
          <w:i/>
          <w:szCs w:val="24"/>
          <w:vertAlign w:val="superscript"/>
        </w:rPr>
        <w:t>2</w:t>
      </w:r>
      <w:r w:rsidR="004C71F5" w:rsidRPr="004C71F5">
        <w:rPr>
          <w:rFonts w:ascii="Times New Roman" w:hAnsi="Times New Roman" w:cs="Times New Roman"/>
          <w:b/>
          <w:i/>
          <w:szCs w:val="24"/>
        </w:rPr>
        <w:t>,</w:t>
      </w:r>
      <w:r w:rsidR="004444EB">
        <w:rPr>
          <w:rFonts w:ascii="Times New Roman" w:hAnsi="Times New Roman" w:cs="Times New Roman"/>
          <w:b/>
          <w:i/>
          <w:szCs w:val="24"/>
        </w:rPr>
        <w:t xml:space="preserve"> </w:t>
      </w:r>
      <w:r w:rsidR="004C71F5" w:rsidRPr="004C71F5">
        <w:rPr>
          <w:rFonts w:ascii="Times New Roman" w:hAnsi="Times New Roman" w:cs="Times New Roman"/>
          <w:b/>
          <w:i/>
          <w:szCs w:val="24"/>
        </w:rPr>
        <w:t>E Sammarco</w:t>
      </w:r>
      <w:r w:rsidR="004C71F5" w:rsidRPr="00076F23">
        <w:rPr>
          <w:rFonts w:ascii="Times New Roman" w:hAnsi="Times New Roman" w:cs="Times New Roman"/>
          <w:b/>
          <w:i/>
          <w:szCs w:val="24"/>
          <w:vertAlign w:val="superscript"/>
        </w:rPr>
        <w:t>3</w:t>
      </w:r>
      <w:r w:rsidR="004C71F5">
        <w:rPr>
          <w:rFonts w:ascii="Times New Roman" w:hAnsi="Times New Roman" w:cs="Times New Roman"/>
          <w:b/>
          <w:i/>
          <w:szCs w:val="24"/>
        </w:rPr>
        <w:t>,</w:t>
      </w:r>
      <w:r w:rsidR="007C575B">
        <w:rPr>
          <w:rFonts w:ascii="Times New Roman" w:hAnsi="Times New Roman" w:cs="Times New Roman"/>
          <w:b/>
          <w:i/>
          <w:szCs w:val="24"/>
        </w:rPr>
        <w:t xml:space="preserve"> </w:t>
      </w:r>
      <w:r w:rsidR="004C71F5">
        <w:rPr>
          <w:rFonts w:ascii="Times New Roman" w:hAnsi="Times New Roman" w:cs="Times New Roman"/>
          <w:b/>
          <w:i/>
          <w:szCs w:val="24"/>
        </w:rPr>
        <w:t xml:space="preserve">F. </w:t>
      </w:r>
      <w:r w:rsidR="004C71F5" w:rsidRPr="004C71F5">
        <w:rPr>
          <w:rFonts w:ascii="Times New Roman" w:hAnsi="Times New Roman" w:cs="Times New Roman"/>
          <w:b/>
          <w:i/>
          <w:szCs w:val="24"/>
        </w:rPr>
        <w:t>D</w:t>
      </w:r>
      <w:r w:rsidR="004C71F5">
        <w:rPr>
          <w:rFonts w:ascii="Times New Roman" w:hAnsi="Times New Roman" w:cs="Times New Roman"/>
          <w:b/>
          <w:i/>
          <w:szCs w:val="24"/>
        </w:rPr>
        <w:t>e</w:t>
      </w:r>
      <w:r w:rsidR="004C71F5" w:rsidRPr="004C71F5">
        <w:rPr>
          <w:rFonts w:ascii="Times New Roman" w:hAnsi="Times New Roman" w:cs="Times New Roman"/>
          <w:b/>
          <w:i/>
          <w:szCs w:val="24"/>
        </w:rPr>
        <w:t xml:space="preserve"> Nat</w:t>
      </w:r>
      <w:r w:rsidR="004C71F5">
        <w:rPr>
          <w:rFonts w:ascii="Times New Roman" w:hAnsi="Times New Roman" w:cs="Times New Roman"/>
          <w:b/>
          <w:i/>
          <w:szCs w:val="24"/>
        </w:rPr>
        <w:t>a</w:t>
      </w:r>
      <w:r w:rsidR="004C71F5" w:rsidRPr="004C71F5">
        <w:rPr>
          <w:rFonts w:ascii="Times New Roman" w:hAnsi="Times New Roman" w:cs="Times New Roman"/>
          <w:b/>
          <w:i/>
          <w:szCs w:val="24"/>
        </w:rPr>
        <w:t>le</w:t>
      </w:r>
      <w:r w:rsidR="004C71F5" w:rsidRPr="00076F23">
        <w:rPr>
          <w:rFonts w:ascii="Times New Roman" w:hAnsi="Times New Roman" w:cs="Times New Roman"/>
          <w:b/>
          <w:i/>
          <w:szCs w:val="24"/>
          <w:vertAlign w:val="superscript"/>
        </w:rPr>
        <w:t>3</w:t>
      </w:r>
      <w:r w:rsidRPr="00076F23">
        <w:rPr>
          <w:rFonts w:ascii="Times New Roman" w:hAnsi="Times New Roman" w:cs="Times New Roman"/>
          <w:b/>
          <w:i/>
          <w:szCs w:val="24"/>
        </w:rPr>
        <w:t>, P.Forgione</w:t>
      </w:r>
      <w:r w:rsidRPr="00076F23">
        <w:rPr>
          <w:rFonts w:ascii="Times New Roman" w:hAnsi="Times New Roman" w:cs="Times New Roman"/>
          <w:b/>
          <w:i/>
          <w:szCs w:val="24"/>
          <w:vertAlign w:val="superscript"/>
        </w:rPr>
        <w:t>3</w:t>
      </w:r>
    </w:p>
    <w:p w:rsidR="002727E7" w:rsidRPr="002727E7" w:rsidRDefault="002727E7" w:rsidP="002727E7">
      <w:pPr>
        <w:spacing w:after="0"/>
        <w:rPr>
          <w:rFonts w:ascii="Times New Roman" w:hAnsi="Times New Roman" w:cs="Times New Roman"/>
          <w:b/>
          <w:i/>
          <w:sz w:val="20"/>
          <w:szCs w:val="24"/>
        </w:rPr>
      </w:pPr>
      <w:r w:rsidRPr="002727E7">
        <w:rPr>
          <w:rFonts w:ascii="Times New Roman" w:hAnsi="Times New Roman" w:cs="Times New Roman"/>
          <w:b/>
          <w:i/>
          <w:sz w:val="20"/>
          <w:szCs w:val="24"/>
          <w:vertAlign w:val="superscript"/>
        </w:rPr>
        <w:t xml:space="preserve">1 </w:t>
      </w:r>
      <w:r w:rsidRPr="002727E7">
        <w:rPr>
          <w:rFonts w:ascii="Times New Roman" w:hAnsi="Times New Roman" w:cs="Times New Roman"/>
          <w:b/>
          <w:i/>
          <w:sz w:val="20"/>
          <w:szCs w:val="24"/>
        </w:rPr>
        <w:t>Dipartimento di Biologia,Università di Napoli, Federico II</w:t>
      </w:r>
    </w:p>
    <w:p w:rsidR="002727E7" w:rsidRPr="002727E7" w:rsidRDefault="002727E7" w:rsidP="002727E7">
      <w:pPr>
        <w:spacing w:after="0"/>
        <w:rPr>
          <w:rFonts w:ascii="Times New Roman" w:hAnsi="Times New Roman" w:cs="Times New Roman"/>
          <w:b/>
          <w:i/>
          <w:sz w:val="20"/>
          <w:szCs w:val="24"/>
        </w:rPr>
      </w:pPr>
      <w:r w:rsidRPr="002727E7">
        <w:rPr>
          <w:rFonts w:ascii="Times New Roman" w:hAnsi="Times New Roman" w:cs="Times New Roman"/>
          <w:b/>
          <w:i/>
          <w:sz w:val="20"/>
          <w:szCs w:val="24"/>
          <w:vertAlign w:val="superscript"/>
        </w:rPr>
        <w:t>2</w:t>
      </w:r>
      <w:r w:rsidRPr="002727E7">
        <w:rPr>
          <w:rFonts w:ascii="Times New Roman" w:hAnsi="Times New Roman" w:cs="Times New Roman"/>
          <w:b/>
          <w:i/>
          <w:sz w:val="20"/>
          <w:szCs w:val="24"/>
        </w:rPr>
        <w:t xml:space="preserve">Istituto dei Tumori di Napoli, </w:t>
      </w:r>
      <w:proofErr w:type="spellStart"/>
      <w:r w:rsidRPr="002727E7">
        <w:rPr>
          <w:rFonts w:ascii="Times New Roman" w:hAnsi="Times New Roman" w:cs="Times New Roman"/>
          <w:b/>
          <w:i/>
          <w:sz w:val="20"/>
          <w:szCs w:val="24"/>
        </w:rPr>
        <w:t>G.Pascale</w:t>
      </w:r>
      <w:proofErr w:type="spellEnd"/>
    </w:p>
    <w:p w:rsidR="00AD4773" w:rsidRDefault="002727E7" w:rsidP="00AD4773">
      <w:pPr>
        <w:spacing w:after="0"/>
        <w:rPr>
          <w:rFonts w:ascii="Times New Roman" w:hAnsi="Times New Roman" w:cs="Times New Roman"/>
          <w:b/>
          <w:i/>
          <w:sz w:val="20"/>
          <w:szCs w:val="24"/>
        </w:rPr>
      </w:pPr>
      <w:r w:rsidRPr="002727E7">
        <w:rPr>
          <w:rFonts w:ascii="Times New Roman" w:hAnsi="Times New Roman" w:cs="Times New Roman"/>
          <w:b/>
          <w:i/>
          <w:sz w:val="20"/>
          <w:szCs w:val="24"/>
          <w:vertAlign w:val="superscript"/>
        </w:rPr>
        <w:t>3</w:t>
      </w:r>
      <w:r w:rsidR="00A12E8A">
        <w:rPr>
          <w:rFonts w:ascii="Times New Roman" w:hAnsi="Times New Roman" w:cs="Times New Roman"/>
          <w:b/>
          <w:i/>
          <w:sz w:val="20"/>
          <w:szCs w:val="24"/>
        </w:rPr>
        <w:t>Unità Operativa S</w:t>
      </w:r>
      <w:r w:rsidR="00A12E8A" w:rsidRPr="00A12E8A">
        <w:rPr>
          <w:rFonts w:ascii="Times New Roman" w:hAnsi="Times New Roman" w:cs="Times New Roman"/>
          <w:b/>
          <w:i/>
          <w:sz w:val="20"/>
          <w:szCs w:val="24"/>
        </w:rPr>
        <w:t xml:space="preserve">emplice di </w:t>
      </w:r>
      <w:r w:rsidRPr="002727E7">
        <w:rPr>
          <w:rFonts w:ascii="Times New Roman" w:hAnsi="Times New Roman" w:cs="Times New Roman"/>
          <w:b/>
          <w:i/>
          <w:sz w:val="20"/>
          <w:szCs w:val="24"/>
        </w:rPr>
        <w:t>Dermatologia,</w:t>
      </w:r>
      <w:r w:rsidR="00A12E8A">
        <w:rPr>
          <w:rFonts w:ascii="Times New Roman" w:hAnsi="Times New Roman" w:cs="Times New Roman"/>
          <w:b/>
          <w:i/>
          <w:sz w:val="20"/>
          <w:szCs w:val="24"/>
        </w:rPr>
        <w:t xml:space="preserve"> </w:t>
      </w:r>
      <w:proofErr w:type="spellStart"/>
      <w:r w:rsidR="00A12E8A">
        <w:rPr>
          <w:rFonts w:ascii="Times New Roman" w:hAnsi="Times New Roman" w:cs="Times New Roman"/>
          <w:b/>
          <w:i/>
          <w:sz w:val="20"/>
          <w:szCs w:val="24"/>
        </w:rPr>
        <w:t>P.O</w:t>
      </w:r>
      <w:proofErr w:type="spellEnd"/>
      <w:r w:rsidRPr="002727E7">
        <w:rPr>
          <w:rFonts w:ascii="Times New Roman" w:hAnsi="Times New Roman" w:cs="Times New Roman"/>
          <w:b/>
          <w:i/>
          <w:sz w:val="20"/>
          <w:szCs w:val="24"/>
        </w:rPr>
        <w:t xml:space="preserve"> </w:t>
      </w:r>
      <w:proofErr w:type="spellStart"/>
      <w:r w:rsidRPr="002727E7">
        <w:rPr>
          <w:rFonts w:ascii="Times New Roman" w:hAnsi="Times New Roman" w:cs="Times New Roman"/>
          <w:b/>
          <w:i/>
          <w:sz w:val="20"/>
          <w:szCs w:val="24"/>
        </w:rPr>
        <w:t>Ascalesi</w:t>
      </w:r>
      <w:proofErr w:type="spellEnd"/>
      <w:r>
        <w:rPr>
          <w:rFonts w:ascii="Times New Roman" w:hAnsi="Times New Roman" w:cs="Times New Roman"/>
          <w:b/>
          <w:i/>
          <w:sz w:val="20"/>
          <w:szCs w:val="24"/>
        </w:rPr>
        <w:t xml:space="preserve">, </w:t>
      </w:r>
      <w:r w:rsidR="00A12E8A">
        <w:rPr>
          <w:rFonts w:ascii="Times New Roman" w:hAnsi="Times New Roman" w:cs="Times New Roman"/>
          <w:b/>
          <w:i/>
          <w:sz w:val="20"/>
          <w:szCs w:val="24"/>
        </w:rPr>
        <w:t xml:space="preserve"> ASL </w:t>
      </w:r>
      <w:r>
        <w:rPr>
          <w:rFonts w:ascii="Times New Roman" w:hAnsi="Times New Roman" w:cs="Times New Roman"/>
          <w:b/>
          <w:i/>
          <w:sz w:val="20"/>
          <w:szCs w:val="24"/>
        </w:rPr>
        <w:t>Napoli</w:t>
      </w:r>
      <w:r w:rsidR="00A12E8A">
        <w:rPr>
          <w:rFonts w:ascii="Times New Roman" w:hAnsi="Times New Roman" w:cs="Times New Roman"/>
          <w:b/>
          <w:i/>
          <w:sz w:val="20"/>
          <w:szCs w:val="24"/>
        </w:rPr>
        <w:t xml:space="preserve"> 1</w:t>
      </w:r>
    </w:p>
    <w:p w:rsidR="006F6BD5" w:rsidRPr="002727E7" w:rsidRDefault="006F6BD5" w:rsidP="00AD4773">
      <w:pPr>
        <w:spacing w:after="0"/>
        <w:rPr>
          <w:rFonts w:ascii="Times New Roman" w:hAnsi="Times New Roman" w:cs="Times New Roman"/>
          <w:b/>
          <w:i/>
          <w:sz w:val="20"/>
          <w:szCs w:val="24"/>
        </w:rPr>
      </w:pPr>
    </w:p>
    <w:p w:rsidR="00AD4773" w:rsidRDefault="007C575B" w:rsidP="00AD477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393F" w:rsidRPr="002E2D20">
        <w:rPr>
          <w:rFonts w:ascii="Times New Roman" w:hAnsi="Times New Roman" w:cs="Times New Roman"/>
          <w:sz w:val="24"/>
          <w:szCs w:val="24"/>
        </w:rPr>
        <w:t>Gli UV sono i</w:t>
      </w:r>
      <w:r w:rsidR="00217C9A" w:rsidRPr="002E2D20">
        <w:rPr>
          <w:rFonts w:ascii="Times New Roman" w:hAnsi="Times New Roman" w:cs="Times New Roman"/>
          <w:sz w:val="24"/>
          <w:szCs w:val="24"/>
        </w:rPr>
        <w:t>n grado di</w:t>
      </w:r>
      <w:r w:rsidR="00553E4A" w:rsidRPr="002E2D20">
        <w:rPr>
          <w:rFonts w:ascii="Times New Roman" w:hAnsi="Times New Roman" w:cs="Times New Roman"/>
          <w:sz w:val="24"/>
          <w:szCs w:val="24"/>
        </w:rPr>
        <w:t xml:space="preserve"> indurre modificazioni</w:t>
      </w:r>
      <w:r w:rsidR="00E4393F" w:rsidRPr="002E2D20">
        <w:rPr>
          <w:rFonts w:ascii="Times New Roman" w:hAnsi="Times New Roman" w:cs="Times New Roman"/>
          <w:sz w:val="24"/>
          <w:szCs w:val="24"/>
        </w:rPr>
        <w:t xml:space="preserve"> sia quantitative che qualitative</w:t>
      </w:r>
      <w:r w:rsidR="00D47AB0" w:rsidRPr="002E2D20">
        <w:rPr>
          <w:rFonts w:ascii="Times New Roman" w:hAnsi="Times New Roman" w:cs="Times New Roman"/>
          <w:sz w:val="24"/>
          <w:szCs w:val="24"/>
        </w:rPr>
        <w:t xml:space="preserve"> delle cellule immunocompetenti</w:t>
      </w:r>
      <w:r w:rsidR="00E4393F" w:rsidRPr="002E2D20">
        <w:rPr>
          <w:rFonts w:ascii="Times New Roman" w:hAnsi="Times New Roman" w:cs="Times New Roman"/>
          <w:sz w:val="24"/>
          <w:szCs w:val="24"/>
        </w:rPr>
        <w:t xml:space="preserve"> e possono alterare l’immuno</w:t>
      </w:r>
      <w:r w:rsidR="00217C9A" w:rsidRPr="002E2D20">
        <w:rPr>
          <w:rFonts w:ascii="Times New Roman" w:hAnsi="Times New Roman" w:cs="Times New Roman"/>
          <w:sz w:val="24"/>
          <w:szCs w:val="24"/>
        </w:rPr>
        <w:t>-</w:t>
      </w:r>
      <w:r w:rsidR="00E4393F" w:rsidRPr="002E2D20">
        <w:rPr>
          <w:rFonts w:ascii="Times New Roman" w:hAnsi="Times New Roman" w:cs="Times New Roman"/>
          <w:sz w:val="24"/>
          <w:szCs w:val="24"/>
        </w:rPr>
        <w:t xml:space="preserve">sorveglianza verso i tumori cutanei. L’irradiazione ultravioletta stimola i </w:t>
      </w:r>
      <w:proofErr w:type="spellStart"/>
      <w:r w:rsidR="00E4393F" w:rsidRPr="002E2D20">
        <w:rPr>
          <w:rFonts w:ascii="Times New Roman" w:hAnsi="Times New Roman" w:cs="Times New Roman"/>
          <w:sz w:val="24"/>
          <w:szCs w:val="24"/>
        </w:rPr>
        <w:t>cheratinociti</w:t>
      </w:r>
      <w:proofErr w:type="spellEnd"/>
      <w:r w:rsidR="00786B01" w:rsidRPr="002E2D20">
        <w:rPr>
          <w:rFonts w:ascii="Times New Roman" w:hAnsi="Times New Roman" w:cs="Times New Roman"/>
          <w:sz w:val="24"/>
          <w:szCs w:val="24"/>
        </w:rPr>
        <w:t xml:space="preserve"> a secernere </w:t>
      </w:r>
      <w:proofErr w:type="spellStart"/>
      <w:r w:rsidR="00E4393F" w:rsidRPr="002E2D20">
        <w:rPr>
          <w:rFonts w:ascii="Times New Roman" w:hAnsi="Times New Roman" w:cs="Times New Roman"/>
          <w:sz w:val="24"/>
          <w:szCs w:val="24"/>
        </w:rPr>
        <w:t>citochine</w:t>
      </w:r>
      <w:proofErr w:type="spellEnd"/>
      <w:r w:rsidR="00E4393F" w:rsidRPr="002E2D20">
        <w:rPr>
          <w:rFonts w:ascii="Times New Roman" w:hAnsi="Times New Roman" w:cs="Times New Roman"/>
          <w:sz w:val="24"/>
          <w:szCs w:val="24"/>
        </w:rPr>
        <w:t xml:space="preserve"> e fattori di crescita che intervengono sulle cellule </w:t>
      </w:r>
      <w:r w:rsidR="00CC76E2" w:rsidRPr="002E2D20">
        <w:rPr>
          <w:rFonts w:ascii="Times New Roman" w:hAnsi="Times New Roman" w:cs="Times New Roman"/>
          <w:sz w:val="24"/>
          <w:szCs w:val="24"/>
        </w:rPr>
        <w:t>deputate alla risposta immunitaria</w:t>
      </w:r>
      <w:r w:rsidR="002E2D20" w:rsidRPr="002E2D2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2E2D20" w:rsidRPr="002E2D20">
        <w:rPr>
          <w:rFonts w:ascii="Times New Roman" w:hAnsi="Times New Roman" w:cs="Times New Roman"/>
          <w:sz w:val="24"/>
          <w:szCs w:val="24"/>
        </w:rPr>
        <w:t>Santoianni</w:t>
      </w:r>
      <w:proofErr w:type="spellEnd"/>
      <w:r w:rsidR="002E2D20" w:rsidRPr="002E2D20">
        <w:rPr>
          <w:rFonts w:ascii="Times New Roman" w:hAnsi="Times New Roman" w:cs="Times New Roman"/>
          <w:sz w:val="24"/>
          <w:szCs w:val="24"/>
        </w:rPr>
        <w:t>, 2003</w:t>
      </w:r>
      <w:r w:rsidR="002E2D20" w:rsidRPr="002E2D2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2D20" w:rsidRPr="002E2D20">
        <w:rPr>
          <w:rFonts w:ascii="Times New Roman" w:hAnsi="Times New Roman" w:cs="Times New Roman"/>
          <w:sz w:val="24"/>
          <w:szCs w:val="24"/>
        </w:rPr>
        <w:t>).</w:t>
      </w:r>
      <w:r w:rsid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553E4A">
        <w:rPr>
          <w:rFonts w:ascii="Times New Roman" w:hAnsi="Times New Roman" w:cs="Times New Roman"/>
          <w:sz w:val="24"/>
          <w:szCs w:val="24"/>
        </w:rPr>
        <w:t xml:space="preserve">Dati sperimentali, epidemiologici e clinici negli ultimi anni hanno messo in evidenza </w:t>
      </w:r>
      <w:r w:rsidR="00553E4A" w:rsidRPr="007C575B">
        <w:rPr>
          <w:rFonts w:ascii="Times New Roman" w:hAnsi="Times New Roman" w:cs="Times New Roman"/>
          <w:sz w:val="24"/>
          <w:szCs w:val="24"/>
        </w:rPr>
        <w:t>l’i</w:t>
      </w:r>
      <w:r w:rsidRPr="007C575B">
        <w:rPr>
          <w:rFonts w:ascii="Times New Roman" w:hAnsi="Times New Roman" w:cs="Times New Roman"/>
          <w:sz w:val="24"/>
          <w:szCs w:val="24"/>
        </w:rPr>
        <w:t>mportanza dell’ultravioletto</w:t>
      </w:r>
      <w:r w:rsidR="00553E4A" w:rsidRPr="007C575B">
        <w:rPr>
          <w:rFonts w:ascii="Times New Roman" w:hAnsi="Times New Roman" w:cs="Times New Roman"/>
          <w:sz w:val="24"/>
          <w:szCs w:val="24"/>
        </w:rPr>
        <w:t xml:space="preserve"> lungo</w:t>
      </w:r>
      <w:r w:rsidR="00D47AB0">
        <w:rPr>
          <w:rFonts w:ascii="Times New Roman" w:hAnsi="Times New Roman" w:cs="Times New Roman"/>
          <w:sz w:val="24"/>
          <w:szCs w:val="24"/>
        </w:rPr>
        <w:t xml:space="preserve">  </w:t>
      </w:r>
      <w:r w:rsidR="00553E4A">
        <w:rPr>
          <w:rFonts w:ascii="Times New Roman" w:hAnsi="Times New Roman" w:cs="Times New Roman"/>
          <w:sz w:val="24"/>
          <w:szCs w:val="24"/>
        </w:rPr>
        <w:t>nell</w:t>
      </w:r>
      <w:r w:rsidR="00FB0770">
        <w:rPr>
          <w:rFonts w:ascii="Times New Roman" w:hAnsi="Times New Roman" w:cs="Times New Roman"/>
          <w:sz w:val="24"/>
          <w:szCs w:val="24"/>
        </w:rPr>
        <w:t>a genes</w:t>
      </w:r>
      <w:r w:rsidR="00AD4773">
        <w:rPr>
          <w:rFonts w:ascii="Times New Roman" w:hAnsi="Times New Roman" w:cs="Times New Roman"/>
          <w:sz w:val="24"/>
          <w:szCs w:val="24"/>
        </w:rPr>
        <w:t xml:space="preserve">i di cheratosi attiniche </w:t>
      </w:r>
      <w:r w:rsidR="00786B01">
        <w:rPr>
          <w:rFonts w:ascii="Times New Roman" w:hAnsi="Times New Roman" w:cs="Times New Roman"/>
          <w:sz w:val="24"/>
          <w:szCs w:val="24"/>
        </w:rPr>
        <w:t>(</w:t>
      </w:r>
      <w:r w:rsidR="002E2D20">
        <w:rPr>
          <w:rFonts w:ascii="Times New Roman" w:hAnsi="Times New Roman" w:cs="Times New Roman"/>
          <w:sz w:val="24"/>
          <w:szCs w:val="24"/>
        </w:rPr>
        <w:t>Nino 2006</w:t>
      </w:r>
      <w:r w:rsidR="00FB0770">
        <w:rPr>
          <w:rFonts w:ascii="Times New Roman" w:hAnsi="Times New Roman" w:cs="Times New Roman"/>
          <w:sz w:val="24"/>
          <w:szCs w:val="24"/>
        </w:rPr>
        <w:t>).</w:t>
      </w:r>
      <w:r w:rsid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553E4A" w:rsidRPr="00553E4A">
        <w:rPr>
          <w:rStyle w:val="hps"/>
          <w:rFonts w:ascii="Times New Roman" w:hAnsi="Times New Roman" w:cs="Times New Roman"/>
          <w:sz w:val="24"/>
          <w:szCs w:val="24"/>
        </w:rPr>
        <w:t>Organismi esposti</w:t>
      </w:r>
      <w:r w:rsidR="00553E4A" w:rsidRPr="00553E4A">
        <w:rPr>
          <w:rFonts w:ascii="Times New Roman" w:hAnsi="Times New Roman" w:cs="Times New Roman"/>
          <w:sz w:val="24"/>
          <w:szCs w:val="24"/>
        </w:rPr>
        <w:t xml:space="preserve"> </w:t>
      </w:r>
      <w:r w:rsidR="00553E4A" w:rsidRPr="00553E4A">
        <w:rPr>
          <w:rStyle w:val="hps"/>
          <w:rFonts w:ascii="Times New Roman" w:hAnsi="Times New Roman" w:cs="Times New Roman"/>
          <w:sz w:val="24"/>
          <w:szCs w:val="24"/>
        </w:rPr>
        <w:t>a radiazioni</w:t>
      </w:r>
      <w:r w:rsidR="00553E4A" w:rsidRPr="00553E4A">
        <w:rPr>
          <w:rFonts w:ascii="Times New Roman" w:hAnsi="Times New Roman" w:cs="Times New Roman"/>
          <w:sz w:val="24"/>
          <w:szCs w:val="24"/>
        </w:rPr>
        <w:t xml:space="preserve"> </w:t>
      </w:r>
      <w:r w:rsidR="00553E4A" w:rsidRPr="00553E4A">
        <w:rPr>
          <w:rStyle w:val="hps"/>
          <w:rFonts w:ascii="Times New Roman" w:hAnsi="Times New Roman" w:cs="Times New Roman"/>
          <w:sz w:val="24"/>
          <w:szCs w:val="24"/>
        </w:rPr>
        <w:t>ionizzanti</w:t>
      </w:r>
      <w:r w:rsidR="00553E4A" w:rsidRPr="00553E4A">
        <w:rPr>
          <w:rFonts w:ascii="Times New Roman" w:hAnsi="Times New Roman" w:cs="Times New Roman"/>
          <w:sz w:val="24"/>
          <w:szCs w:val="24"/>
        </w:rPr>
        <w:t xml:space="preserve"> </w:t>
      </w:r>
      <w:r w:rsidR="00553E4A" w:rsidRPr="00553E4A">
        <w:rPr>
          <w:rStyle w:val="hps"/>
          <w:rFonts w:ascii="Times New Roman" w:hAnsi="Times New Roman" w:cs="Times New Roman"/>
          <w:sz w:val="24"/>
          <w:szCs w:val="24"/>
        </w:rPr>
        <w:t>sono principalmente</w:t>
      </w:r>
      <w:r w:rsidR="00553E4A" w:rsidRPr="00553E4A">
        <w:rPr>
          <w:rFonts w:ascii="Times New Roman" w:hAnsi="Times New Roman" w:cs="Times New Roman"/>
          <w:sz w:val="24"/>
          <w:szCs w:val="24"/>
        </w:rPr>
        <w:t xml:space="preserve"> </w:t>
      </w:r>
      <w:r w:rsidR="00553E4A" w:rsidRPr="00553E4A">
        <w:rPr>
          <w:rStyle w:val="hps"/>
          <w:rFonts w:ascii="Times New Roman" w:hAnsi="Times New Roman" w:cs="Times New Roman"/>
          <w:sz w:val="24"/>
          <w:szCs w:val="24"/>
        </w:rPr>
        <w:t>danneggiati</w:t>
      </w:r>
      <w:r w:rsidR="00553E4A" w:rsidRPr="00553E4A">
        <w:rPr>
          <w:rFonts w:ascii="Times New Roman" w:hAnsi="Times New Roman" w:cs="Times New Roman"/>
          <w:sz w:val="24"/>
          <w:szCs w:val="24"/>
        </w:rPr>
        <w:t xml:space="preserve"> </w:t>
      </w:r>
      <w:r w:rsidR="00553E4A">
        <w:rPr>
          <w:rStyle w:val="hps"/>
          <w:rFonts w:ascii="Times New Roman" w:hAnsi="Times New Roman" w:cs="Times New Roman"/>
          <w:sz w:val="24"/>
          <w:szCs w:val="24"/>
        </w:rPr>
        <w:t xml:space="preserve">dai radicali </w:t>
      </w:r>
      <w:r w:rsidR="00553E4A" w:rsidRPr="00553E4A">
        <w:rPr>
          <w:rStyle w:val="hps"/>
          <w:rFonts w:ascii="Times New Roman" w:hAnsi="Times New Roman" w:cs="Times New Roman"/>
          <w:sz w:val="24"/>
          <w:szCs w:val="24"/>
        </w:rPr>
        <w:t>liberi</w:t>
      </w:r>
      <w:r w:rsidR="0014027C">
        <w:rPr>
          <w:rFonts w:ascii="Times New Roman" w:hAnsi="Times New Roman" w:cs="Times New Roman"/>
          <w:sz w:val="24"/>
          <w:szCs w:val="24"/>
        </w:rPr>
        <w:t>,</w:t>
      </w:r>
      <w:r w:rsidR="00502F1E">
        <w:rPr>
          <w:rFonts w:ascii="Times New Roman" w:hAnsi="Times New Roman" w:cs="Times New Roman"/>
          <w:sz w:val="24"/>
          <w:szCs w:val="24"/>
        </w:rPr>
        <w:t xml:space="preserve"> </w:t>
      </w:r>
      <w:r w:rsidR="00553E4A" w:rsidRPr="00553E4A">
        <w:rPr>
          <w:rStyle w:val="hps"/>
          <w:rFonts w:ascii="Times New Roman" w:hAnsi="Times New Roman" w:cs="Times New Roman"/>
          <w:sz w:val="24"/>
          <w:szCs w:val="24"/>
        </w:rPr>
        <w:t>generati dal</w:t>
      </w:r>
      <w:r w:rsidR="001F0998">
        <w:rPr>
          <w:rFonts w:ascii="Times New Roman" w:hAnsi="Times New Roman" w:cs="Times New Roman"/>
          <w:sz w:val="24"/>
          <w:szCs w:val="24"/>
        </w:rPr>
        <w:t xml:space="preserve">la </w:t>
      </w:r>
      <w:r w:rsidR="00553E4A" w:rsidRPr="00553E4A">
        <w:rPr>
          <w:rStyle w:val="hps"/>
          <w:rFonts w:ascii="Times New Roman" w:hAnsi="Times New Roman" w:cs="Times New Roman"/>
          <w:sz w:val="24"/>
          <w:szCs w:val="24"/>
        </w:rPr>
        <w:t>radiolisi dell'acqua</w:t>
      </w:r>
      <w:r w:rsidR="00553E4A" w:rsidRPr="00553E4A">
        <w:rPr>
          <w:rFonts w:ascii="Times New Roman" w:hAnsi="Times New Roman" w:cs="Times New Roman"/>
          <w:sz w:val="24"/>
          <w:szCs w:val="24"/>
        </w:rPr>
        <w:t xml:space="preserve"> </w:t>
      </w:r>
      <w:r w:rsidR="00553E4A" w:rsidRPr="00553E4A">
        <w:rPr>
          <w:rStyle w:val="hps"/>
          <w:rFonts w:ascii="Times New Roman" w:hAnsi="Times New Roman" w:cs="Times New Roman"/>
          <w:sz w:val="24"/>
          <w:szCs w:val="24"/>
        </w:rPr>
        <w:t>contenuta</w:t>
      </w:r>
      <w:r w:rsidR="00553E4A" w:rsidRPr="00553E4A">
        <w:rPr>
          <w:rFonts w:ascii="Times New Roman" w:hAnsi="Times New Roman" w:cs="Times New Roman"/>
          <w:sz w:val="24"/>
          <w:szCs w:val="24"/>
        </w:rPr>
        <w:t xml:space="preserve"> </w:t>
      </w:r>
      <w:r w:rsidR="00553E4A" w:rsidRPr="00553E4A">
        <w:rPr>
          <w:rStyle w:val="hps"/>
          <w:rFonts w:ascii="Times New Roman" w:hAnsi="Times New Roman" w:cs="Times New Roman"/>
          <w:sz w:val="24"/>
          <w:szCs w:val="24"/>
        </w:rPr>
        <w:t xml:space="preserve">nelle </w:t>
      </w:r>
      <w:r w:rsidR="00553E4A" w:rsidRPr="002E2D20">
        <w:rPr>
          <w:rStyle w:val="hps"/>
          <w:rFonts w:ascii="Times New Roman" w:hAnsi="Times New Roman" w:cs="Times New Roman"/>
          <w:sz w:val="24"/>
          <w:szCs w:val="24"/>
        </w:rPr>
        <w:t>cellule</w:t>
      </w:r>
      <w:r w:rsidR="00553E4A" w:rsidRPr="002E2D20">
        <w:rPr>
          <w:rFonts w:ascii="Times New Roman" w:hAnsi="Times New Roman" w:cs="Times New Roman"/>
          <w:sz w:val="24"/>
          <w:szCs w:val="24"/>
        </w:rPr>
        <w:t>.</w:t>
      </w:r>
      <w:r w:rsidR="00786B01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502F1E" w:rsidRPr="002E2D20">
        <w:rPr>
          <w:rFonts w:ascii="Times New Roman" w:hAnsi="Times New Roman" w:cs="Times New Roman"/>
          <w:sz w:val="24"/>
          <w:szCs w:val="24"/>
        </w:rPr>
        <w:t>Inoltre</w:t>
      </w:r>
      <w:r w:rsidR="00553E4A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786B01" w:rsidRPr="002E2D20">
        <w:rPr>
          <w:rFonts w:ascii="Times New Roman" w:hAnsi="Times New Roman" w:cs="Times New Roman"/>
          <w:sz w:val="24"/>
          <w:szCs w:val="24"/>
        </w:rPr>
        <w:t xml:space="preserve">è stata dimostrata </w:t>
      </w:r>
      <w:r w:rsidR="00553E4A" w:rsidRPr="002E2D20">
        <w:rPr>
          <w:rFonts w:ascii="Times New Roman" w:hAnsi="Times New Roman" w:cs="Times New Roman"/>
          <w:sz w:val="24"/>
          <w:szCs w:val="24"/>
        </w:rPr>
        <w:t>una significativa riduzione del danno tissutale da irradiazione</w:t>
      </w:r>
      <w:r w:rsidR="00553E4A">
        <w:rPr>
          <w:rFonts w:ascii="Times New Roman" w:hAnsi="Times New Roman" w:cs="Times New Roman"/>
          <w:sz w:val="24"/>
          <w:szCs w:val="24"/>
        </w:rPr>
        <w:t xml:space="preserve"> </w:t>
      </w:r>
      <w:r w:rsidR="00FB0770">
        <w:rPr>
          <w:rFonts w:ascii="Times New Roman" w:hAnsi="Times New Roman" w:cs="Times New Roman"/>
          <w:sz w:val="24"/>
          <w:szCs w:val="24"/>
        </w:rPr>
        <w:t>utilizzando trattamenti con</w:t>
      </w:r>
      <w:r w:rsidR="008C3DAD">
        <w:rPr>
          <w:rFonts w:ascii="Times New Roman" w:hAnsi="Times New Roman" w:cs="Times New Roman"/>
          <w:sz w:val="24"/>
          <w:szCs w:val="24"/>
        </w:rPr>
        <w:t xml:space="preserve"> una manganese superossido dismutasi</w:t>
      </w:r>
      <w:r w:rsidR="00FF0EC2">
        <w:rPr>
          <w:rFonts w:ascii="Times New Roman" w:hAnsi="Times New Roman" w:cs="Times New Roman"/>
          <w:sz w:val="24"/>
          <w:szCs w:val="24"/>
        </w:rPr>
        <w:t xml:space="preserve">. </w:t>
      </w:r>
      <w:r w:rsidR="00FF0EC2" w:rsidRPr="00FF0EC2">
        <w:rPr>
          <w:rFonts w:ascii="Times New Roman" w:eastAsia="Calibri" w:hAnsi="Times New Roman" w:cs="Times New Roman"/>
          <w:sz w:val="24"/>
          <w:szCs w:val="24"/>
        </w:rPr>
        <w:t xml:space="preserve">Le superossido dismutasi (SOD) sono enzimi </w:t>
      </w:r>
      <w:r w:rsidR="00502F1E">
        <w:rPr>
          <w:rFonts w:ascii="Times New Roman" w:eastAsia="Calibri" w:hAnsi="Times New Roman" w:cs="Times New Roman"/>
          <w:sz w:val="24"/>
          <w:szCs w:val="24"/>
        </w:rPr>
        <w:t xml:space="preserve"> che hanno un ruolo chiave </w:t>
      </w:r>
      <w:r w:rsidR="00FF0EC2" w:rsidRPr="00FF0EC2">
        <w:rPr>
          <w:rFonts w:ascii="Times New Roman" w:eastAsia="Calibri" w:hAnsi="Times New Roman" w:cs="Times New Roman"/>
          <w:sz w:val="24"/>
          <w:szCs w:val="24"/>
        </w:rPr>
        <w:t>nella prevenzione di tutte le patologie determinate dal danno ossidativo (Borrelli et al., 2009).</w:t>
      </w:r>
      <w:r w:rsidR="00FF0EC2" w:rsidRPr="00FF0E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6B01">
        <w:rPr>
          <w:rFonts w:ascii="Times New Roman" w:eastAsia="Times New Roman" w:hAnsi="Times New Roman" w:cs="Times New Roman"/>
          <w:sz w:val="28"/>
          <w:szCs w:val="28"/>
        </w:rPr>
        <w:t>L</w:t>
      </w:r>
      <w:r w:rsidR="00FF0EC2" w:rsidRPr="00FF0EC2">
        <w:rPr>
          <w:rFonts w:ascii="Times New Roman" w:eastAsia="Calibri" w:hAnsi="Times New Roman" w:cs="Times New Roman"/>
          <w:sz w:val="24"/>
          <w:szCs w:val="24"/>
        </w:rPr>
        <w:t>e SOD sono implicate nella difesa antiossidante di quasi tutte le cellule, poiché catalizzano la dismutazione del radicale superossido a perossido d’idrogeno che, successivamente, è convertito in ossigeno e acqua dall’enzima catalasi.</w:t>
      </w:r>
      <w:r w:rsidR="00FF0EC2" w:rsidRPr="00FF0E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4773" w:rsidRPr="002E2D20">
        <w:rPr>
          <w:rFonts w:ascii="Times New Roman" w:eastAsia="Times New Roman" w:hAnsi="Times New Roman" w:cs="Times New Roman"/>
          <w:sz w:val="28"/>
          <w:szCs w:val="28"/>
        </w:rPr>
        <w:t>Q</w:t>
      </w:r>
      <w:r w:rsidR="00FF0EC2" w:rsidRPr="002E2D20">
        <w:rPr>
          <w:rFonts w:ascii="Times New Roman" w:eastAsia="Calibri" w:hAnsi="Times New Roman" w:cs="Times New Roman"/>
          <w:sz w:val="24"/>
          <w:szCs w:val="24"/>
        </w:rPr>
        <w:t>uesti enzimi hanno la capacità di prevenire il danno provocato dagli alti livelli di ROS</w:t>
      </w:r>
      <w:r w:rsidR="002E2D20">
        <w:rPr>
          <w:rFonts w:ascii="Times New Roman" w:eastAsia="Calibri" w:hAnsi="Times New Roman" w:cs="Times New Roman"/>
          <w:sz w:val="24"/>
          <w:szCs w:val="24"/>
        </w:rPr>
        <w:t xml:space="preserve"> prodotti,  in </w:t>
      </w:r>
      <w:r w:rsidR="00FF0EC2" w:rsidRPr="002E2D20">
        <w:rPr>
          <w:rFonts w:ascii="Times New Roman" w:eastAsia="Calibri" w:hAnsi="Times New Roman" w:cs="Times New Roman"/>
          <w:sz w:val="24"/>
          <w:szCs w:val="24"/>
        </w:rPr>
        <w:t xml:space="preserve">particolare da </w:t>
      </w:r>
      <w:r>
        <w:rPr>
          <w:rFonts w:ascii="Times New Roman" w:eastAsia="Calibri" w:hAnsi="Times New Roman" w:cs="Times New Roman"/>
          <w:sz w:val="24"/>
          <w:szCs w:val="24"/>
        </w:rPr>
        <w:t>radiazioni ionizzanti (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Epperly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et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al., 2003). </w:t>
      </w:r>
      <w:r w:rsidR="00FF0EC2" w:rsidRPr="002E2D20">
        <w:rPr>
          <w:rFonts w:ascii="Times New Roman" w:eastAsia="Calibri" w:hAnsi="Times New Roman" w:cs="Times New Roman"/>
          <w:sz w:val="24"/>
          <w:szCs w:val="24"/>
        </w:rPr>
        <w:t>Nell</w:t>
      </w:r>
      <w:r w:rsidR="00AD4773" w:rsidRPr="002E2D20">
        <w:rPr>
          <w:rFonts w:ascii="Times New Roman" w:eastAsia="Calibri" w:hAnsi="Times New Roman" w:cs="Times New Roman"/>
          <w:sz w:val="24"/>
          <w:szCs w:val="24"/>
        </w:rPr>
        <w:t xml:space="preserve">e cellule </w:t>
      </w:r>
      <w:r w:rsidR="00FF0EC2" w:rsidRPr="002E2D20">
        <w:rPr>
          <w:rFonts w:ascii="Times New Roman" w:eastAsia="Calibri" w:hAnsi="Times New Roman" w:cs="Times New Roman"/>
          <w:sz w:val="24"/>
          <w:szCs w:val="24"/>
        </w:rPr>
        <w:t>sono presenti tre isoforme</w:t>
      </w:r>
      <w:r w:rsidR="00AD4773" w:rsidRPr="002E2D20">
        <w:rPr>
          <w:rFonts w:ascii="Times New Roman" w:eastAsia="Calibri" w:hAnsi="Times New Roman" w:cs="Times New Roman"/>
          <w:sz w:val="24"/>
          <w:szCs w:val="24"/>
        </w:rPr>
        <w:t>: l</w:t>
      </w:r>
      <w:r w:rsidR="00FF0EC2" w:rsidRPr="002E2D20">
        <w:rPr>
          <w:rFonts w:ascii="Times New Roman" w:eastAsia="Calibri" w:hAnsi="Times New Roman" w:cs="Times New Roman"/>
          <w:sz w:val="24"/>
          <w:szCs w:val="24"/>
        </w:rPr>
        <w:t xml:space="preserve">a SOD 1 è localizzata nel </w:t>
      </w:r>
      <w:proofErr w:type="spellStart"/>
      <w:r w:rsidR="00FF0EC2" w:rsidRPr="002E2D20">
        <w:rPr>
          <w:rFonts w:ascii="Times New Roman" w:eastAsia="Calibri" w:hAnsi="Times New Roman" w:cs="Times New Roman"/>
          <w:sz w:val="24"/>
          <w:szCs w:val="24"/>
        </w:rPr>
        <w:t>citosol</w:t>
      </w:r>
      <w:proofErr w:type="spellEnd"/>
      <w:r w:rsidR="00FF0EC2" w:rsidRPr="002E2D20">
        <w:rPr>
          <w:rFonts w:ascii="Times New Roman" w:eastAsia="Calibri" w:hAnsi="Times New Roman" w:cs="Times New Roman"/>
          <w:sz w:val="24"/>
          <w:szCs w:val="24"/>
        </w:rPr>
        <w:t>, la SOD 2 nella matrice</w:t>
      </w:r>
      <w:r w:rsidR="00FF0EC2" w:rsidRPr="00FF0EC2">
        <w:rPr>
          <w:rFonts w:ascii="Times New Roman" w:eastAsia="Calibri" w:hAnsi="Times New Roman" w:cs="Times New Roman"/>
          <w:sz w:val="24"/>
          <w:szCs w:val="24"/>
        </w:rPr>
        <w:t xml:space="preserve"> mitocondriale, mentre la SOD 3 è secreta nello spazio extracellulare (</w:t>
      </w:r>
      <w:proofErr w:type="spellStart"/>
      <w:r w:rsidR="00FF0EC2" w:rsidRPr="00FF0EC2">
        <w:rPr>
          <w:rFonts w:ascii="Times New Roman" w:eastAsia="Calibri" w:hAnsi="Times New Roman" w:cs="Times New Roman"/>
          <w:sz w:val="24"/>
          <w:szCs w:val="24"/>
        </w:rPr>
        <w:t>Oberley</w:t>
      </w:r>
      <w:proofErr w:type="spellEnd"/>
      <w:r w:rsidR="00FF0EC2" w:rsidRPr="00FF0EC2">
        <w:rPr>
          <w:rFonts w:ascii="Times New Roman" w:eastAsia="Calibri" w:hAnsi="Times New Roman" w:cs="Times New Roman"/>
          <w:sz w:val="24"/>
          <w:szCs w:val="24"/>
        </w:rPr>
        <w:t>, 2005</w:t>
      </w:r>
      <w:r w:rsidR="00FF0EC2">
        <w:rPr>
          <w:rFonts w:ascii="Times New Roman" w:hAnsi="Times New Roman" w:cs="Times New Roman"/>
          <w:sz w:val="24"/>
          <w:szCs w:val="24"/>
        </w:rPr>
        <w:t xml:space="preserve">). </w:t>
      </w:r>
      <w:r w:rsidR="00FF0EC2" w:rsidRPr="00FF0EC2">
        <w:rPr>
          <w:rFonts w:ascii="Times New Roman" w:eastAsia="Calibri" w:hAnsi="Times New Roman" w:cs="Times New Roman"/>
          <w:sz w:val="24"/>
          <w:szCs w:val="24"/>
        </w:rPr>
        <w:t xml:space="preserve">L’isoforma SOD 2, conosciuta anche come manganese superossido dismutasi (MnSOD), ricopre un ruolo di notevole importanza </w:t>
      </w:r>
      <w:r w:rsidR="00AD4773">
        <w:rPr>
          <w:rFonts w:ascii="Times New Roman" w:eastAsia="Calibri" w:hAnsi="Times New Roman" w:cs="Times New Roman"/>
          <w:sz w:val="24"/>
          <w:szCs w:val="24"/>
        </w:rPr>
        <w:t>nella</w:t>
      </w:r>
      <w:r w:rsidR="00FF0EC2" w:rsidRPr="00FF0EC2">
        <w:rPr>
          <w:rFonts w:ascii="Times New Roman" w:eastAsia="Calibri" w:hAnsi="Times New Roman" w:cs="Times New Roman"/>
          <w:sz w:val="24"/>
          <w:szCs w:val="24"/>
        </w:rPr>
        <w:t xml:space="preserve"> conver</w:t>
      </w:r>
      <w:r w:rsidR="00AD4773">
        <w:rPr>
          <w:rFonts w:ascii="Times New Roman" w:eastAsia="Calibri" w:hAnsi="Times New Roman" w:cs="Times New Roman"/>
          <w:sz w:val="24"/>
          <w:szCs w:val="24"/>
        </w:rPr>
        <w:t>sione de</w:t>
      </w:r>
      <w:r w:rsidR="00FF0EC2" w:rsidRPr="00FF0EC2">
        <w:rPr>
          <w:rFonts w:ascii="Times New Roman" w:eastAsia="Calibri" w:hAnsi="Times New Roman" w:cs="Times New Roman"/>
          <w:sz w:val="24"/>
          <w:szCs w:val="24"/>
        </w:rPr>
        <w:t>l radicale superossido (O</w:t>
      </w:r>
      <w:r w:rsidR="00FF0EC2" w:rsidRPr="00FF0EC2">
        <w:rPr>
          <w:rFonts w:ascii="Times New Roman" w:eastAsia="Calibri" w:hAnsi="Times New Roman" w:cs="Times New Roman"/>
          <w:sz w:val="24"/>
          <w:szCs w:val="24"/>
          <w:vertAlign w:val="subscript"/>
        </w:rPr>
        <w:t>2</w:t>
      </w:r>
      <w:r w:rsidR="00FF0EC2" w:rsidRPr="00FF0EC2">
        <w:rPr>
          <w:rFonts w:ascii="Times New Roman" w:eastAsia="Calibri" w:hAnsi="Times New Roman" w:cs="Times New Roman"/>
          <w:b/>
          <w:sz w:val="24"/>
          <w:szCs w:val="24"/>
          <w:vertAlign w:val="superscript"/>
        </w:rPr>
        <w:t>.</w:t>
      </w:r>
      <w:r w:rsidR="00FF0EC2" w:rsidRPr="00FF0EC2">
        <w:rPr>
          <w:rFonts w:ascii="Times New Roman" w:eastAsia="Calibri" w:hAnsi="Times New Roman" w:cs="Times New Roman"/>
          <w:sz w:val="24"/>
          <w:szCs w:val="24"/>
          <w:vertAlign w:val="superscript"/>
        </w:rPr>
        <w:t>-</w:t>
      </w:r>
      <w:r w:rsidR="00FF0EC2" w:rsidRPr="00FF0EC2">
        <w:rPr>
          <w:rFonts w:ascii="Times New Roman" w:eastAsia="Calibri" w:hAnsi="Times New Roman" w:cs="Times New Roman"/>
          <w:sz w:val="24"/>
          <w:szCs w:val="24"/>
        </w:rPr>
        <w:t>) nei mitocondri e, dunque, rappresenta la prima linea di difesa contro qu</w:t>
      </w:r>
      <w:r w:rsidR="00F363B1">
        <w:rPr>
          <w:rFonts w:ascii="Times New Roman" w:eastAsia="Calibri" w:hAnsi="Times New Roman" w:cs="Times New Roman"/>
          <w:sz w:val="24"/>
          <w:szCs w:val="24"/>
        </w:rPr>
        <w:t>esto radicale (</w:t>
      </w:r>
      <w:proofErr w:type="spellStart"/>
      <w:r w:rsidR="00F363B1">
        <w:rPr>
          <w:rFonts w:ascii="Times New Roman" w:eastAsia="Calibri" w:hAnsi="Times New Roman" w:cs="Times New Roman"/>
          <w:sz w:val="24"/>
          <w:szCs w:val="24"/>
        </w:rPr>
        <w:t>Wang</w:t>
      </w:r>
      <w:proofErr w:type="spellEnd"/>
      <w:r w:rsidR="00F363B1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F363B1">
        <w:rPr>
          <w:rFonts w:ascii="Times New Roman" w:eastAsia="Calibri" w:hAnsi="Times New Roman" w:cs="Times New Roman"/>
          <w:sz w:val="24"/>
          <w:szCs w:val="24"/>
        </w:rPr>
        <w:t>et</w:t>
      </w:r>
      <w:proofErr w:type="spellEnd"/>
      <w:r w:rsidR="00F363B1">
        <w:rPr>
          <w:rFonts w:ascii="Times New Roman" w:eastAsia="Calibri" w:hAnsi="Times New Roman" w:cs="Times New Roman"/>
          <w:sz w:val="24"/>
          <w:szCs w:val="24"/>
        </w:rPr>
        <w:t xml:space="preserve"> al., 2001</w:t>
      </w:r>
      <w:r w:rsidR="00FF0EC2" w:rsidRPr="00FF0EC2">
        <w:rPr>
          <w:rFonts w:ascii="Times New Roman" w:eastAsia="Calibri" w:hAnsi="Times New Roman" w:cs="Times New Roman"/>
          <w:sz w:val="24"/>
          <w:szCs w:val="24"/>
        </w:rPr>
        <w:t>).</w:t>
      </w:r>
      <w:r w:rsidR="00FF0EC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4773" w:rsidRDefault="00FF0EC2" w:rsidP="00AD4773">
      <w:pPr>
        <w:spacing w:after="0"/>
        <w:jc w:val="both"/>
        <w:rPr>
          <w:rStyle w:val="hps"/>
          <w:rFonts w:ascii="Times New Roman" w:hAnsi="Times New Roman" w:cs="Times New Roman"/>
          <w:sz w:val="24"/>
          <w:szCs w:val="24"/>
        </w:rPr>
      </w:pPr>
      <w:r w:rsidRPr="00FF0EC2">
        <w:rPr>
          <w:rFonts w:ascii="Times New Roman" w:eastAsia="Calibri" w:hAnsi="Times New Roman" w:cs="Times New Roman"/>
          <w:sz w:val="24"/>
          <w:szCs w:val="24"/>
        </w:rPr>
        <w:t xml:space="preserve">Recentemente </w:t>
      </w:r>
      <w:r>
        <w:rPr>
          <w:rFonts w:ascii="Times New Roman" w:hAnsi="Times New Roman" w:cs="Times New Roman"/>
          <w:sz w:val="24"/>
          <w:szCs w:val="24"/>
        </w:rPr>
        <w:t xml:space="preserve"> nel laboratorio </w:t>
      </w:r>
      <w:r w:rsidR="00786B01">
        <w:rPr>
          <w:rFonts w:ascii="Times New Roman" w:hAnsi="Times New Roman" w:cs="Times New Roman"/>
          <w:sz w:val="24"/>
          <w:szCs w:val="24"/>
        </w:rPr>
        <w:t xml:space="preserve">di ricerca del dott. </w:t>
      </w:r>
      <w:r w:rsidR="00094B8B">
        <w:rPr>
          <w:rFonts w:ascii="Times New Roman" w:hAnsi="Times New Roman" w:cs="Times New Roman"/>
          <w:sz w:val="24"/>
          <w:szCs w:val="24"/>
        </w:rPr>
        <w:t>Aldo Mancini (</w:t>
      </w:r>
      <w:r>
        <w:rPr>
          <w:rFonts w:ascii="Times New Roman" w:hAnsi="Times New Roman" w:cs="Times New Roman"/>
          <w:sz w:val="24"/>
          <w:szCs w:val="24"/>
        </w:rPr>
        <w:t xml:space="preserve">Istituto </w:t>
      </w:r>
      <w:r w:rsidR="00094B8B">
        <w:rPr>
          <w:rFonts w:ascii="Times New Roman" w:hAnsi="Times New Roman" w:cs="Times New Roman"/>
          <w:sz w:val="24"/>
          <w:szCs w:val="24"/>
        </w:rPr>
        <w:t xml:space="preserve">Nazionale Tumori </w:t>
      </w:r>
      <w:proofErr w:type="spellStart"/>
      <w:r w:rsidR="00094B8B">
        <w:rPr>
          <w:rFonts w:ascii="Times New Roman" w:hAnsi="Times New Roman" w:cs="Times New Roman"/>
          <w:sz w:val="24"/>
          <w:szCs w:val="24"/>
        </w:rPr>
        <w:t>G.Pascale</w:t>
      </w:r>
      <w:proofErr w:type="spellEnd"/>
      <w:r w:rsidR="00094B8B">
        <w:rPr>
          <w:rFonts w:ascii="Times New Roman" w:hAnsi="Times New Roman" w:cs="Times New Roman"/>
          <w:sz w:val="24"/>
          <w:szCs w:val="24"/>
        </w:rPr>
        <w:t xml:space="preserve">) </w:t>
      </w:r>
      <w:r w:rsidRPr="00FF0EC2">
        <w:rPr>
          <w:rFonts w:ascii="Times New Roman" w:eastAsia="Calibri" w:hAnsi="Times New Roman" w:cs="Times New Roman"/>
          <w:sz w:val="24"/>
          <w:szCs w:val="24"/>
        </w:rPr>
        <w:t>è stata</w:t>
      </w:r>
      <w:r w:rsidR="00AD4773">
        <w:rPr>
          <w:rFonts w:ascii="Times New Roman" w:eastAsia="Calibri" w:hAnsi="Times New Roman" w:cs="Times New Roman"/>
          <w:sz w:val="24"/>
          <w:szCs w:val="24"/>
        </w:rPr>
        <w:t xml:space="preserve"> isolata</w:t>
      </w:r>
      <w:r w:rsidRPr="00FF0EC2">
        <w:rPr>
          <w:rFonts w:ascii="Times New Roman" w:eastAsia="Calibri" w:hAnsi="Times New Roman" w:cs="Times New Roman"/>
          <w:sz w:val="24"/>
          <w:szCs w:val="24"/>
        </w:rPr>
        <w:t xml:space="preserve"> un’isoforma di SOD da cellul</w:t>
      </w:r>
      <w:r w:rsidR="00AD4773">
        <w:rPr>
          <w:rFonts w:ascii="Times New Roman" w:eastAsia="Calibri" w:hAnsi="Times New Roman" w:cs="Times New Roman"/>
          <w:sz w:val="24"/>
          <w:szCs w:val="24"/>
        </w:rPr>
        <w:t>e</w:t>
      </w:r>
      <w:r w:rsidRPr="00FF0EC2">
        <w:rPr>
          <w:rFonts w:ascii="Times New Roman" w:eastAsia="Calibri" w:hAnsi="Times New Roman" w:cs="Times New Roman"/>
          <w:sz w:val="24"/>
          <w:szCs w:val="24"/>
        </w:rPr>
        <w:t xml:space="preserve"> di liposarcoma umano</w:t>
      </w:r>
      <w:r w:rsidR="00AD4773">
        <w:rPr>
          <w:rFonts w:ascii="Times New Roman" w:eastAsia="Calibri" w:hAnsi="Times New Roman" w:cs="Times New Roman"/>
          <w:sz w:val="24"/>
          <w:szCs w:val="24"/>
        </w:rPr>
        <w:t xml:space="preserve"> in coltura (</w:t>
      </w:r>
      <w:r w:rsidR="00AD4773" w:rsidRPr="00FF0EC2">
        <w:rPr>
          <w:rFonts w:ascii="Times New Roman" w:eastAsia="Calibri" w:hAnsi="Times New Roman" w:cs="Times New Roman"/>
          <w:sz w:val="24"/>
          <w:szCs w:val="24"/>
        </w:rPr>
        <w:t>LSA-Type MnSOD</w:t>
      </w:r>
      <w:r w:rsidR="00AD4773">
        <w:rPr>
          <w:rFonts w:ascii="Times New Roman" w:eastAsia="Calibri" w:hAnsi="Times New Roman" w:cs="Times New Roman"/>
          <w:sz w:val="24"/>
          <w:szCs w:val="24"/>
        </w:rPr>
        <w:t>)</w:t>
      </w:r>
      <w:r w:rsidRPr="00FF0EC2">
        <w:rPr>
          <w:rFonts w:ascii="Times New Roman" w:eastAsia="Calibri" w:hAnsi="Times New Roman" w:cs="Times New Roman"/>
          <w:sz w:val="24"/>
          <w:szCs w:val="24"/>
        </w:rPr>
        <w:t xml:space="preserve"> che ha mostrato </w:t>
      </w:r>
      <w:r w:rsidR="00AD4773">
        <w:rPr>
          <w:rFonts w:ascii="Times New Roman" w:eastAsia="Calibri" w:hAnsi="Times New Roman" w:cs="Times New Roman"/>
          <w:sz w:val="24"/>
          <w:szCs w:val="24"/>
        </w:rPr>
        <w:t>sia</w:t>
      </w:r>
      <w:r w:rsidRPr="00FF0EC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D4773">
        <w:rPr>
          <w:rFonts w:ascii="Times New Roman" w:eastAsia="Calibri" w:hAnsi="Times New Roman" w:cs="Times New Roman"/>
          <w:i/>
          <w:sz w:val="24"/>
          <w:szCs w:val="24"/>
        </w:rPr>
        <w:t>in vivo</w:t>
      </w:r>
      <w:r w:rsidRPr="00FF0EC2">
        <w:rPr>
          <w:rFonts w:ascii="Times New Roman" w:eastAsia="Calibri" w:hAnsi="Times New Roman" w:cs="Times New Roman"/>
          <w:sz w:val="24"/>
          <w:szCs w:val="24"/>
        </w:rPr>
        <w:t xml:space="preserve"> che </w:t>
      </w:r>
      <w:r w:rsidRPr="00AD4773">
        <w:rPr>
          <w:rFonts w:ascii="Times New Roman" w:eastAsia="Calibri" w:hAnsi="Times New Roman" w:cs="Times New Roman"/>
          <w:i/>
          <w:sz w:val="24"/>
          <w:szCs w:val="24"/>
        </w:rPr>
        <w:t>in vitro</w:t>
      </w:r>
      <w:r w:rsidRPr="00FF0EC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17C9A" w:rsidRPr="002E2D20">
        <w:rPr>
          <w:rFonts w:ascii="Times New Roman" w:eastAsia="Calibri" w:hAnsi="Times New Roman" w:cs="Times New Roman"/>
          <w:sz w:val="24"/>
          <w:szCs w:val="24"/>
        </w:rPr>
        <w:t xml:space="preserve">una </w:t>
      </w:r>
      <w:r w:rsidR="00AD4773" w:rsidRPr="002E2D20">
        <w:rPr>
          <w:rFonts w:ascii="Times New Roman" w:eastAsia="Calibri" w:hAnsi="Times New Roman" w:cs="Times New Roman"/>
          <w:sz w:val="24"/>
          <w:szCs w:val="24"/>
        </w:rPr>
        <w:t xml:space="preserve">azione </w:t>
      </w:r>
      <w:r w:rsidR="00217C9A" w:rsidRPr="002E2D20">
        <w:rPr>
          <w:rFonts w:ascii="Times New Roman" w:eastAsia="Calibri" w:hAnsi="Times New Roman" w:cs="Times New Roman"/>
          <w:sz w:val="24"/>
          <w:szCs w:val="24"/>
        </w:rPr>
        <w:t>citotossica specifica e</w:t>
      </w:r>
      <w:r w:rsidRPr="002E2D20">
        <w:rPr>
          <w:rFonts w:ascii="Times New Roman" w:eastAsia="Calibri" w:hAnsi="Times New Roman" w:cs="Times New Roman"/>
          <w:sz w:val="24"/>
          <w:szCs w:val="24"/>
        </w:rPr>
        <w:t xml:space="preserve"> selettiv</w:t>
      </w:r>
      <w:r w:rsidR="00AD4773" w:rsidRPr="002E2D20">
        <w:rPr>
          <w:rFonts w:ascii="Times New Roman" w:eastAsia="Calibri" w:hAnsi="Times New Roman" w:cs="Times New Roman"/>
          <w:sz w:val="24"/>
          <w:szCs w:val="24"/>
        </w:rPr>
        <w:t>a</w:t>
      </w:r>
      <w:r w:rsidR="00217C9A" w:rsidRPr="002E2D20">
        <w:rPr>
          <w:rFonts w:ascii="Times New Roman" w:eastAsia="Calibri" w:hAnsi="Times New Roman" w:cs="Times New Roman"/>
          <w:sz w:val="24"/>
          <w:szCs w:val="24"/>
        </w:rPr>
        <w:t xml:space="preserve"> solo</w:t>
      </w:r>
      <w:r w:rsidR="00AD4773" w:rsidRPr="002E2D2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E2D20">
        <w:rPr>
          <w:rFonts w:ascii="Times New Roman" w:eastAsia="Calibri" w:hAnsi="Times New Roman" w:cs="Times New Roman"/>
          <w:sz w:val="24"/>
          <w:szCs w:val="24"/>
        </w:rPr>
        <w:t>per le cellule</w:t>
      </w:r>
      <w:r w:rsidR="00AD4773" w:rsidRPr="002E2D2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17C9A" w:rsidRPr="002E2D20">
        <w:rPr>
          <w:rFonts w:ascii="Times New Roman" w:eastAsia="Calibri" w:hAnsi="Times New Roman" w:cs="Times New Roman"/>
          <w:sz w:val="24"/>
          <w:szCs w:val="24"/>
        </w:rPr>
        <w:t xml:space="preserve">esprimenti il recettore </w:t>
      </w:r>
      <w:r w:rsidR="00AD4773" w:rsidRPr="002E2D20">
        <w:rPr>
          <w:rFonts w:ascii="Times New Roman" w:eastAsia="Calibri" w:hAnsi="Times New Roman" w:cs="Times New Roman"/>
          <w:sz w:val="24"/>
          <w:szCs w:val="24"/>
        </w:rPr>
        <w:t>per gli estrogeni</w:t>
      </w:r>
      <w:r w:rsidRPr="00FF0EC2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AD4773">
        <w:rPr>
          <w:rFonts w:ascii="Times New Roman" w:hAnsi="Times New Roman" w:cs="Times New Roman"/>
          <w:sz w:val="24"/>
          <w:szCs w:val="24"/>
        </w:rPr>
        <w:t>P</w:t>
      </w:r>
      <w:r w:rsidR="00094B8B" w:rsidRPr="00094B8B">
        <w:rPr>
          <w:rFonts w:ascii="Times New Roman" w:eastAsia="Calibri" w:hAnsi="Times New Roman" w:cs="Times New Roman"/>
          <w:sz w:val="24"/>
          <w:szCs w:val="24"/>
        </w:rPr>
        <w:t xml:space="preserve">ur avendo la stessa attività enzimatica comune a tutte le SOD, </w:t>
      </w:r>
      <w:r w:rsidR="00AD4773">
        <w:rPr>
          <w:rFonts w:ascii="Times New Roman" w:eastAsia="Calibri" w:hAnsi="Times New Roman" w:cs="Times New Roman"/>
          <w:sz w:val="24"/>
          <w:szCs w:val="24"/>
        </w:rPr>
        <w:t xml:space="preserve">la </w:t>
      </w:r>
      <w:r w:rsidR="00AD4773" w:rsidRPr="00FF0EC2">
        <w:rPr>
          <w:rFonts w:ascii="Times New Roman" w:eastAsia="Calibri" w:hAnsi="Times New Roman" w:cs="Times New Roman"/>
          <w:sz w:val="24"/>
          <w:szCs w:val="24"/>
        </w:rPr>
        <w:t>LSA-Type MnSOD</w:t>
      </w:r>
      <w:r w:rsidR="00AD4773" w:rsidRPr="00094B8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94B8B" w:rsidRPr="00094B8B">
        <w:rPr>
          <w:rFonts w:ascii="Times New Roman" w:eastAsia="Calibri" w:hAnsi="Times New Roman" w:cs="Times New Roman"/>
          <w:sz w:val="24"/>
          <w:szCs w:val="24"/>
        </w:rPr>
        <w:t xml:space="preserve">si differenzia </w:t>
      </w:r>
      <w:r w:rsidR="00AD4773" w:rsidRPr="002E2D20">
        <w:rPr>
          <w:rFonts w:ascii="Times New Roman" w:eastAsia="Calibri" w:hAnsi="Times New Roman" w:cs="Times New Roman"/>
          <w:sz w:val="24"/>
          <w:szCs w:val="24"/>
        </w:rPr>
        <w:t>dalla sua corrispo</w:t>
      </w:r>
      <w:r w:rsidR="00217C9A" w:rsidRPr="002E2D20">
        <w:rPr>
          <w:rFonts w:ascii="Times New Roman" w:eastAsia="Calibri" w:hAnsi="Times New Roman" w:cs="Times New Roman"/>
          <w:sz w:val="24"/>
          <w:szCs w:val="24"/>
        </w:rPr>
        <w:t xml:space="preserve">ndente nativa per la presenza del peptide leader (da 24 amminoacidi), evidentemente non </w:t>
      </w:r>
      <w:proofErr w:type="spellStart"/>
      <w:r w:rsidR="00217C9A" w:rsidRPr="002E2D20">
        <w:rPr>
          <w:rFonts w:ascii="Times New Roman" w:eastAsia="Calibri" w:hAnsi="Times New Roman" w:cs="Times New Roman"/>
          <w:sz w:val="24"/>
          <w:szCs w:val="24"/>
        </w:rPr>
        <w:t>clivato</w:t>
      </w:r>
      <w:proofErr w:type="spellEnd"/>
      <w:r w:rsidR="00D47AB0" w:rsidRPr="002E2D20">
        <w:rPr>
          <w:rFonts w:ascii="Times New Roman" w:eastAsia="Calibri" w:hAnsi="Times New Roman" w:cs="Times New Roman"/>
          <w:sz w:val="24"/>
          <w:szCs w:val="24"/>
        </w:rPr>
        <w:t>,</w:t>
      </w:r>
      <w:r w:rsidR="00217C9A" w:rsidRPr="002E2D2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D4773" w:rsidRPr="002E2D20">
        <w:rPr>
          <w:rFonts w:ascii="Times New Roman" w:eastAsia="Calibri" w:hAnsi="Times New Roman" w:cs="Times New Roman"/>
          <w:sz w:val="24"/>
          <w:szCs w:val="24"/>
        </w:rPr>
        <w:t xml:space="preserve">che le </w:t>
      </w:r>
      <w:r w:rsidR="00217C9A" w:rsidRPr="002E2D20">
        <w:rPr>
          <w:rFonts w:ascii="Times New Roman" w:eastAsia="Calibri" w:hAnsi="Times New Roman" w:cs="Times New Roman"/>
          <w:sz w:val="24"/>
          <w:szCs w:val="24"/>
        </w:rPr>
        <w:t>conferisce la peculiare capacità di penetrare in tutte le cellule</w:t>
      </w:r>
      <w:r w:rsidR="00AD4773" w:rsidRPr="002E2D20">
        <w:rPr>
          <w:rFonts w:ascii="Times New Roman" w:eastAsia="Calibri" w:hAnsi="Times New Roman" w:cs="Times New Roman"/>
          <w:sz w:val="24"/>
          <w:szCs w:val="24"/>
        </w:rPr>
        <w:t>.</w:t>
      </w:r>
      <w:r w:rsidR="00094B8B" w:rsidRPr="002E2D20">
        <w:rPr>
          <w:rFonts w:ascii="Times New Roman" w:eastAsia="Calibri" w:hAnsi="Times New Roman" w:cs="Times New Roman"/>
          <w:sz w:val="24"/>
          <w:szCs w:val="24"/>
        </w:rPr>
        <w:t xml:space="preserve"> Tale </w:t>
      </w:r>
      <w:r w:rsidR="00217C9A" w:rsidRPr="002E2D20">
        <w:rPr>
          <w:rFonts w:ascii="Times New Roman" w:eastAsia="Calibri" w:hAnsi="Times New Roman" w:cs="Times New Roman"/>
          <w:sz w:val="24"/>
          <w:szCs w:val="24"/>
        </w:rPr>
        <w:t xml:space="preserve">proteina è stata </w:t>
      </w:r>
      <w:r w:rsidR="00094B8B" w:rsidRPr="002E2D20">
        <w:rPr>
          <w:rFonts w:ascii="Times New Roman" w:eastAsia="Calibri" w:hAnsi="Times New Roman" w:cs="Times New Roman"/>
          <w:sz w:val="24"/>
          <w:szCs w:val="24"/>
        </w:rPr>
        <w:t>riprodotta</w:t>
      </w:r>
      <w:r w:rsidR="00AD4773" w:rsidRPr="002E2D20">
        <w:rPr>
          <w:rFonts w:ascii="Times New Roman" w:eastAsia="Calibri" w:hAnsi="Times New Roman" w:cs="Times New Roman"/>
          <w:sz w:val="24"/>
          <w:szCs w:val="24"/>
        </w:rPr>
        <w:t xml:space="preserve"> in forma ricombinante,</w:t>
      </w:r>
      <w:r w:rsidR="00094B8B" w:rsidRPr="002E2D20">
        <w:rPr>
          <w:rFonts w:ascii="Times New Roman" w:eastAsia="Calibri" w:hAnsi="Times New Roman" w:cs="Times New Roman"/>
          <w:sz w:val="24"/>
          <w:szCs w:val="24"/>
        </w:rPr>
        <w:t xml:space="preserve"> rMnSOD</w:t>
      </w:r>
      <w:r w:rsidR="00094B8B" w:rsidRPr="00094B8B">
        <w:rPr>
          <w:rFonts w:ascii="Times New Roman" w:eastAsia="Calibri" w:hAnsi="Times New Roman" w:cs="Times New Roman"/>
          <w:sz w:val="24"/>
          <w:szCs w:val="24"/>
        </w:rPr>
        <w:t>, a partire da uno specifico clone di cDNA derivato da cellule di li</w:t>
      </w:r>
      <w:r w:rsidR="00AD4773">
        <w:rPr>
          <w:rFonts w:ascii="Times New Roman" w:eastAsia="Calibri" w:hAnsi="Times New Roman" w:cs="Times New Roman"/>
          <w:sz w:val="24"/>
          <w:szCs w:val="24"/>
        </w:rPr>
        <w:t>posarcoma umano</w:t>
      </w:r>
      <w:r w:rsidR="00CC76E2" w:rsidRPr="00094B8B">
        <w:rPr>
          <w:rFonts w:ascii="Times New Roman" w:eastAsia="Calibri" w:hAnsi="Times New Roman" w:cs="Times New Roman"/>
          <w:sz w:val="24"/>
          <w:szCs w:val="24"/>
        </w:rPr>
        <w:t xml:space="preserve"> (Mancini et al., 2006</w:t>
      </w:r>
      <w:r w:rsidR="00CC76E2" w:rsidRPr="002E2D20">
        <w:rPr>
          <w:rFonts w:ascii="Times New Roman" w:eastAsia="Calibri" w:hAnsi="Times New Roman" w:cs="Times New Roman"/>
          <w:sz w:val="24"/>
          <w:szCs w:val="24"/>
        </w:rPr>
        <w:t>).</w:t>
      </w:r>
      <w:r w:rsidR="00CC76E2" w:rsidRPr="002E2D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D4773" w:rsidRPr="002E2D20">
        <w:rPr>
          <w:rFonts w:ascii="Times New Roman" w:eastAsia="Times New Roman" w:hAnsi="Times New Roman" w:cs="Times New Roman"/>
          <w:sz w:val="28"/>
          <w:szCs w:val="28"/>
        </w:rPr>
        <w:t>L</w:t>
      </w:r>
      <w:r w:rsidR="00AD4773" w:rsidRPr="002E2D20">
        <w:rPr>
          <w:rFonts w:ascii="Times New Roman" w:hAnsi="Times New Roman" w:cs="Times New Roman"/>
          <w:sz w:val="24"/>
          <w:szCs w:val="24"/>
        </w:rPr>
        <w:t>a r</w:t>
      </w:r>
      <w:r w:rsidR="00FB0770" w:rsidRPr="002E2D20">
        <w:rPr>
          <w:rFonts w:ascii="Times New Roman" w:hAnsi="Times New Roman" w:cs="Times New Roman"/>
          <w:sz w:val="24"/>
          <w:szCs w:val="24"/>
        </w:rPr>
        <w:t>MnSOD</w:t>
      </w:r>
      <w:r w:rsidR="00217C9A" w:rsidRPr="002E2D20">
        <w:rPr>
          <w:rFonts w:ascii="Times New Roman" w:hAnsi="Times New Roman" w:cs="Times New Roman"/>
          <w:sz w:val="24"/>
          <w:szCs w:val="24"/>
        </w:rPr>
        <w:t xml:space="preserve"> è risultata, in vitro,  essere radioprotettiva per le cellule normali e radiosensibilizzante per quelle tumorali. Inoltre, </w:t>
      </w:r>
      <w:r w:rsidR="00C41894" w:rsidRPr="002E2D20">
        <w:rPr>
          <w:rStyle w:val="hps"/>
          <w:rFonts w:ascii="Times New Roman" w:hAnsi="Times New Roman" w:cs="Times New Roman"/>
          <w:sz w:val="24"/>
          <w:szCs w:val="24"/>
        </w:rPr>
        <w:t>animali</w:t>
      </w:r>
      <w:r w:rsidR="00C41894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41894" w:rsidRPr="002E2D20">
        <w:rPr>
          <w:rStyle w:val="hps"/>
          <w:rFonts w:ascii="Times New Roman" w:hAnsi="Times New Roman" w:cs="Times New Roman"/>
          <w:sz w:val="24"/>
          <w:szCs w:val="24"/>
        </w:rPr>
        <w:t>sani</w:t>
      </w:r>
      <w:r w:rsidR="00C41894" w:rsidRPr="002E2D20">
        <w:rPr>
          <w:rFonts w:ascii="Times New Roman" w:hAnsi="Times New Roman" w:cs="Times New Roman"/>
          <w:sz w:val="24"/>
          <w:szCs w:val="24"/>
        </w:rPr>
        <w:t xml:space="preserve">, </w:t>
      </w:r>
      <w:r w:rsidR="00C41894" w:rsidRPr="002E2D20">
        <w:rPr>
          <w:rStyle w:val="hps"/>
          <w:rFonts w:ascii="Times New Roman" w:hAnsi="Times New Roman" w:cs="Times New Roman"/>
          <w:sz w:val="24"/>
          <w:szCs w:val="24"/>
        </w:rPr>
        <w:t>esposti a dosi</w:t>
      </w:r>
      <w:r w:rsidR="00C41894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41894" w:rsidRPr="002E2D20">
        <w:rPr>
          <w:rStyle w:val="hps"/>
          <w:rFonts w:ascii="Times New Roman" w:hAnsi="Times New Roman" w:cs="Times New Roman"/>
          <w:sz w:val="24"/>
          <w:szCs w:val="24"/>
        </w:rPr>
        <w:t>letali di radiazioni ionizzanti</w:t>
      </w:r>
      <w:r w:rsidR="00217C9A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in presenza della rMnSOD (1,4 µM), mediante iniezioni s.c. sono sopravvissuti al danno radiante </w:t>
      </w:r>
      <w:r w:rsidR="00AD4773" w:rsidRPr="002E2D20">
        <w:rPr>
          <w:rFonts w:ascii="Times New Roman" w:hAnsi="Times New Roman" w:cs="Times New Roman"/>
          <w:sz w:val="24"/>
          <w:szCs w:val="24"/>
        </w:rPr>
        <w:t>rimanendo</w:t>
      </w:r>
      <w:r w:rsidR="00C41894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vivi</w:t>
      </w:r>
      <w:r w:rsidR="00C41894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41894" w:rsidRPr="002E2D20">
        <w:rPr>
          <w:rStyle w:val="hps"/>
          <w:rFonts w:ascii="Times New Roman" w:hAnsi="Times New Roman" w:cs="Times New Roman"/>
          <w:sz w:val="24"/>
          <w:szCs w:val="24"/>
        </w:rPr>
        <w:t>30 giorni dopo</w:t>
      </w:r>
      <w:r w:rsidR="00C41894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41894" w:rsidRPr="002E2D20">
        <w:rPr>
          <w:rStyle w:val="hps"/>
          <w:rFonts w:ascii="Times New Roman" w:hAnsi="Times New Roman" w:cs="Times New Roman"/>
          <w:sz w:val="24"/>
          <w:szCs w:val="24"/>
        </w:rPr>
        <w:t>l'irradiazione</w:t>
      </w:r>
      <w:r w:rsidR="00C41894" w:rsidRPr="002E2D20">
        <w:rPr>
          <w:rFonts w:ascii="Times New Roman" w:hAnsi="Times New Roman" w:cs="Times New Roman"/>
          <w:sz w:val="24"/>
          <w:szCs w:val="24"/>
        </w:rPr>
        <w:t>,</w:t>
      </w:r>
      <w:r w:rsidR="00217C9A" w:rsidRPr="002E2D20">
        <w:rPr>
          <w:rFonts w:ascii="Times New Roman" w:hAnsi="Times New Roman" w:cs="Times New Roman"/>
          <w:sz w:val="24"/>
          <w:szCs w:val="24"/>
        </w:rPr>
        <w:t xml:space="preserve"> tempo in cui è stato interrotta il controllo della loro sopravvivenza.</w:t>
      </w:r>
      <w:r w:rsidR="00C41894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217C9A" w:rsidRPr="002E2D20">
        <w:rPr>
          <w:rFonts w:ascii="Times New Roman" w:hAnsi="Times New Roman" w:cs="Times New Roman"/>
          <w:sz w:val="24"/>
          <w:szCs w:val="24"/>
        </w:rPr>
        <w:t xml:space="preserve">Al contrario, </w:t>
      </w:r>
      <w:r w:rsidR="00C41894" w:rsidRPr="002E2D20">
        <w:rPr>
          <w:rStyle w:val="hps"/>
          <w:rFonts w:ascii="Times New Roman" w:hAnsi="Times New Roman" w:cs="Times New Roman"/>
          <w:sz w:val="24"/>
          <w:szCs w:val="24"/>
        </w:rPr>
        <w:t>animali</w:t>
      </w:r>
      <w:r w:rsidR="00C41894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217C9A" w:rsidRPr="002E2D20">
        <w:rPr>
          <w:rFonts w:ascii="Times New Roman" w:hAnsi="Times New Roman" w:cs="Times New Roman"/>
          <w:sz w:val="24"/>
          <w:szCs w:val="24"/>
        </w:rPr>
        <w:t xml:space="preserve">irradiati con le </w:t>
      </w:r>
      <w:proofErr w:type="spellStart"/>
      <w:r w:rsidR="00217C9A" w:rsidRPr="002E2D20">
        <w:rPr>
          <w:rFonts w:ascii="Times New Roman" w:hAnsi="Times New Roman" w:cs="Times New Roman"/>
          <w:sz w:val="24"/>
          <w:szCs w:val="24"/>
        </w:rPr>
        <w:t>stessse</w:t>
      </w:r>
      <w:proofErr w:type="spellEnd"/>
      <w:r w:rsidR="00217C9A" w:rsidRPr="002E2D20">
        <w:rPr>
          <w:rFonts w:ascii="Times New Roman" w:hAnsi="Times New Roman" w:cs="Times New Roman"/>
          <w:sz w:val="24"/>
          <w:szCs w:val="24"/>
        </w:rPr>
        <w:t xml:space="preserve"> dosi letali, in assenza della rMnSOD</w:t>
      </w:r>
      <w:r w:rsidR="00217C9A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, morivano dopo </w:t>
      </w:r>
      <w:r w:rsidR="00C41894" w:rsidRPr="002E2D20">
        <w:rPr>
          <w:rStyle w:val="hps"/>
          <w:rFonts w:ascii="Times New Roman" w:hAnsi="Times New Roman" w:cs="Times New Roman"/>
          <w:sz w:val="24"/>
          <w:szCs w:val="24"/>
        </w:rPr>
        <w:t>7-8 giorni</w:t>
      </w:r>
      <w:r w:rsidR="00C41894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41894" w:rsidRPr="002E2D20">
        <w:rPr>
          <w:rStyle w:val="hps"/>
          <w:rFonts w:ascii="Times New Roman" w:hAnsi="Times New Roman" w:cs="Times New Roman"/>
          <w:sz w:val="24"/>
          <w:szCs w:val="24"/>
        </w:rPr>
        <w:t>dall’irradiazione</w:t>
      </w:r>
      <w:r w:rsidR="00AD4773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41894" w:rsidRPr="002E2D20">
        <w:rPr>
          <w:rFonts w:ascii="Times New Roman" w:hAnsi="Times New Roman" w:cs="Times New Roman"/>
          <w:sz w:val="24"/>
          <w:szCs w:val="24"/>
        </w:rPr>
        <w:t>(</w:t>
      </w:r>
      <w:r w:rsidR="00C74C3D" w:rsidRPr="002E2D20">
        <w:rPr>
          <w:rFonts w:ascii="Times New Roman" w:hAnsi="Times New Roman" w:cs="Times New Roman"/>
          <w:sz w:val="24"/>
          <w:szCs w:val="24"/>
        </w:rPr>
        <w:t>Borrelli et al.</w:t>
      </w:r>
      <w:r w:rsidR="00C41894" w:rsidRPr="002E2D20">
        <w:rPr>
          <w:rFonts w:ascii="Times New Roman" w:hAnsi="Times New Roman" w:cs="Times New Roman"/>
          <w:sz w:val="24"/>
          <w:szCs w:val="24"/>
        </w:rPr>
        <w:t>2009).</w:t>
      </w:r>
      <w:r w:rsidR="00C57847" w:rsidRPr="002E2D20">
        <w:rPr>
          <w:rFonts w:ascii="Times New Roman" w:hAnsi="Times New Roman" w:cs="Times New Roman"/>
        </w:rPr>
        <w:t xml:space="preserve"> </w:t>
      </w:r>
      <w:r w:rsidR="00C57847" w:rsidRPr="002E2D20">
        <w:rPr>
          <w:rStyle w:val="hps"/>
          <w:rFonts w:ascii="Times New Roman" w:hAnsi="Times New Roman" w:cs="Times New Roman"/>
          <w:sz w:val="24"/>
          <w:szCs w:val="24"/>
        </w:rPr>
        <w:t>La</w:t>
      </w:r>
      <w:r w:rsidR="00C57847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57847" w:rsidRPr="002E2D20">
        <w:rPr>
          <w:rStyle w:val="hps"/>
          <w:rFonts w:ascii="Times New Roman" w:hAnsi="Times New Roman" w:cs="Times New Roman"/>
          <w:sz w:val="24"/>
          <w:szCs w:val="24"/>
        </w:rPr>
        <w:t>notevole capacità</w:t>
      </w:r>
      <w:r w:rsidR="00C57847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57847" w:rsidRPr="002E2D20">
        <w:rPr>
          <w:rStyle w:val="hps"/>
          <w:rFonts w:ascii="Times New Roman" w:hAnsi="Times New Roman" w:cs="Times New Roman"/>
          <w:sz w:val="24"/>
          <w:szCs w:val="24"/>
        </w:rPr>
        <w:t>enzimatica</w:t>
      </w:r>
      <w:r w:rsidR="00C57847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894DD1" w:rsidRPr="002E2D20">
        <w:rPr>
          <w:rStyle w:val="hps"/>
          <w:rFonts w:ascii="Times New Roman" w:hAnsi="Times New Roman" w:cs="Times New Roman"/>
          <w:sz w:val="24"/>
          <w:szCs w:val="24"/>
        </w:rPr>
        <w:t>della</w:t>
      </w:r>
      <w:r w:rsidR="00C57847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57847" w:rsidRPr="002E2D20">
        <w:rPr>
          <w:rStyle w:val="hps"/>
          <w:rFonts w:ascii="Times New Roman" w:hAnsi="Times New Roman" w:cs="Times New Roman"/>
          <w:sz w:val="24"/>
          <w:szCs w:val="24"/>
        </w:rPr>
        <w:t>rMnSOD</w:t>
      </w:r>
      <w:r w:rsidR="00217C9A" w:rsidRPr="002E2D20">
        <w:rPr>
          <w:rStyle w:val="hps"/>
          <w:rFonts w:ascii="Times New Roman" w:hAnsi="Times New Roman" w:cs="Times New Roman"/>
          <w:sz w:val="24"/>
          <w:szCs w:val="24"/>
        </w:rPr>
        <w:t>,</w:t>
      </w:r>
      <w:r w:rsidR="00894DD1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in formulazione topica,</w:t>
      </w:r>
      <w:r w:rsidR="00C57847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217C9A" w:rsidRPr="002E2D20">
        <w:rPr>
          <w:rStyle w:val="hps"/>
          <w:rFonts w:ascii="Times New Roman" w:hAnsi="Times New Roman" w:cs="Times New Roman"/>
          <w:sz w:val="24"/>
          <w:szCs w:val="24"/>
        </w:rPr>
        <w:t>di</w:t>
      </w:r>
      <w:r w:rsidR="00C57847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57847" w:rsidRPr="002E2D20">
        <w:rPr>
          <w:rStyle w:val="hps"/>
          <w:rFonts w:ascii="Times New Roman" w:hAnsi="Times New Roman" w:cs="Times New Roman"/>
          <w:sz w:val="24"/>
          <w:szCs w:val="24"/>
        </w:rPr>
        <w:t>neutralizzare i radicali liberi</w:t>
      </w:r>
      <w:r w:rsidR="00C57847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57847" w:rsidRPr="002E2D20">
        <w:rPr>
          <w:rStyle w:val="hps"/>
          <w:rFonts w:ascii="Times New Roman" w:hAnsi="Times New Roman" w:cs="Times New Roman"/>
          <w:sz w:val="24"/>
          <w:szCs w:val="24"/>
        </w:rPr>
        <w:t>che</w:t>
      </w:r>
      <w:r w:rsidR="00217C9A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incontra e che </w:t>
      </w:r>
      <w:r w:rsidR="00C57847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si </w:t>
      </w:r>
      <w:r w:rsidR="00217C9A" w:rsidRPr="002E2D20">
        <w:rPr>
          <w:rStyle w:val="hps"/>
          <w:rFonts w:ascii="Times New Roman" w:hAnsi="Times New Roman" w:cs="Times New Roman"/>
          <w:sz w:val="24"/>
          <w:szCs w:val="24"/>
        </w:rPr>
        <w:t>accumulano</w:t>
      </w:r>
      <w:r w:rsidR="00C57847" w:rsidRPr="002E2D20">
        <w:rPr>
          <w:rFonts w:ascii="Times New Roman" w:hAnsi="Times New Roman" w:cs="Times New Roman"/>
          <w:sz w:val="24"/>
          <w:szCs w:val="24"/>
        </w:rPr>
        <w:t xml:space="preserve"> </w:t>
      </w:r>
      <w:r w:rsidR="00C57847" w:rsidRPr="002E2D20">
        <w:rPr>
          <w:rStyle w:val="hps"/>
          <w:rFonts w:ascii="Times New Roman" w:hAnsi="Times New Roman" w:cs="Times New Roman"/>
          <w:sz w:val="24"/>
          <w:szCs w:val="24"/>
        </w:rPr>
        <w:t>nei tessuti danneggiati</w:t>
      </w:r>
      <w:r w:rsidR="00217C9A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da qualsivoglia </w:t>
      </w:r>
      <w:proofErr w:type="spellStart"/>
      <w:r w:rsidR="00217C9A" w:rsidRPr="002E2D20">
        <w:rPr>
          <w:rStyle w:val="hps"/>
          <w:rFonts w:ascii="Times New Roman" w:hAnsi="Times New Roman" w:cs="Times New Roman"/>
          <w:sz w:val="24"/>
          <w:szCs w:val="24"/>
        </w:rPr>
        <w:t>noxa</w:t>
      </w:r>
      <w:proofErr w:type="spellEnd"/>
      <w:r w:rsidR="00217C9A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patogena</w:t>
      </w:r>
      <w:r w:rsidR="00D47AB0">
        <w:rPr>
          <w:rStyle w:val="hps"/>
          <w:rFonts w:ascii="Times New Roman" w:hAnsi="Times New Roman" w:cs="Times New Roman"/>
          <w:sz w:val="24"/>
          <w:szCs w:val="24"/>
        </w:rPr>
        <w:t>,</w:t>
      </w:r>
      <w:r w:rsidR="00C57847" w:rsidRPr="001C7853">
        <w:rPr>
          <w:rFonts w:ascii="Times New Roman" w:hAnsi="Times New Roman" w:cs="Times New Roman"/>
          <w:sz w:val="24"/>
          <w:szCs w:val="24"/>
        </w:rPr>
        <w:t xml:space="preserve"> è stata dimostrata</w:t>
      </w:r>
      <w:r w:rsidR="00894DD1" w:rsidRPr="001C7853">
        <w:rPr>
          <w:rFonts w:ascii="Times New Roman" w:hAnsi="Times New Roman" w:cs="Times New Roman"/>
          <w:sz w:val="24"/>
          <w:szCs w:val="24"/>
        </w:rPr>
        <w:t xml:space="preserve">, inoltre, </w:t>
      </w:r>
      <w:r w:rsidR="00894DD1" w:rsidRPr="001C7853">
        <w:rPr>
          <w:rStyle w:val="hps"/>
          <w:rFonts w:ascii="Times New Roman" w:hAnsi="Times New Roman" w:cs="Times New Roman"/>
          <w:sz w:val="24"/>
          <w:szCs w:val="24"/>
        </w:rPr>
        <w:t>con il</w:t>
      </w:r>
      <w:r w:rsidR="00C57847" w:rsidRPr="001C7853">
        <w:rPr>
          <w:rStyle w:val="hps"/>
          <w:rFonts w:ascii="Times New Roman" w:hAnsi="Times New Roman" w:cs="Times New Roman"/>
          <w:sz w:val="24"/>
          <w:szCs w:val="24"/>
        </w:rPr>
        <w:t xml:space="preserve"> suo utilizzo </w:t>
      </w:r>
      <w:r w:rsidR="00894DD1" w:rsidRPr="001C7853">
        <w:rPr>
          <w:rStyle w:val="hps"/>
          <w:rFonts w:ascii="Times New Roman" w:hAnsi="Times New Roman" w:cs="Times New Roman"/>
          <w:sz w:val="24"/>
          <w:szCs w:val="24"/>
        </w:rPr>
        <w:t>nella cura di</w:t>
      </w:r>
      <w:r w:rsidR="00C57847" w:rsidRPr="001C7853">
        <w:rPr>
          <w:rFonts w:ascii="Times New Roman" w:hAnsi="Times New Roman" w:cs="Times New Roman"/>
          <w:sz w:val="24"/>
          <w:szCs w:val="24"/>
        </w:rPr>
        <w:t xml:space="preserve"> </w:t>
      </w:r>
      <w:r w:rsidR="00C57847" w:rsidRPr="001C7853">
        <w:rPr>
          <w:rStyle w:val="hps"/>
          <w:rFonts w:ascii="Times New Roman" w:hAnsi="Times New Roman" w:cs="Times New Roman"/>
          <w:sz w:val="24"/>
          <w:szCs w:val="24"/>
        </w:rPr>
        <w:t>una necrosi</w:t>
      </w:r>
      <w:r w:rsidR="00C57847" w:rsidRPr="001C7853">
        <w:rPr>
          <w:rFonts w:ascii="Times New Roman" w:hAnsi="Times New Roman" w:cs="Times New Roman"/>
          <w:sz w:val="24"/>
          <w:szCs w:val="24"/>
        </w:rPr>
        <w:t xml:space="preserve"> </w:t>
      </w:r>
      <w:r w:rsidR="00894DD1" w:rsidRPr="001C7853">
        <w:rPr>
          <w:rFonts w:ascii="Times New Roman" w:hAnsi="Times New Roman" w:cs="Times New Roman"/>
          <w:sz w:val="24"/>
          <w:szCs w:val="24"/>
        </w:rPr>
        <w:t>profonda ed estesa a</w:t>
      </w:r>
      <w:r w:rsidR="00C57847" w:rsidRPr="001C7853">
        <w:rPr>
          <w:rFonts w:ascii="Times New Roman" w:hAnsi="Times New Roman" w:cs="Times New Roman"/>
          <w:sz w:val="24"/>
          <w:szCs w:val="24"/>
        </w:rPr>
        <w:t xml:space="preserve"> </w:t>
      </w:r>
      <w:r w:rsidR="008C3DAD" w:rsidRPr="001C7853">
        <w:rPr>
          <w:rStyle w:val="hps"/>
          <w:rFonts w:ascii="Times New Roman" w:hAnsi="Times New Roman" w:cs="Times New Roman"/>
          <w:sz w:val="24"/>
          <w:szCs w:val="24"/>
        </w:rPr>
        <w:t xml:space="preserve">testa, </w:t>
      </w:r>
      <w:r w:rsidR="00C57847" w:rsidRPr="001C7853">
        <w:rPr>
          <w:rStyle w:val="hps"/>
          <w:rFonts w:ascii="Times New Roman" w:hAnsi="Times New Roman" w:cs="Times New Roman"/>
          <w:sz w:val="24"/>
          <w:szCs w:val="24"/>
        </w:rPr>
        <w:t>collo</w:t>
      </w:r>
      <w:r w:rsidR="00C57847" w:rsidRPr="001C7853">
        <w:rPr>
          <w:rFonts w:ascii="Times New Roman" w:hAnsi="Times New Roman" w:cs="Times New Roman"/>
          <w:sz w:val="24"/>
          <w:szCs w:val="24"/>
        </w:rPr>
        <w:t xml:space="preserve">, </w:t>
      </w:r>
      <w:r w:rsidR="00C57847" w:rsidRPr="001C7853">
        <w:rPr>
          <w:rStyle w:val="hps"/>
          <w:rFonts w:ascii="Times New Roman" w:hAnsi="Times New Roman" w:cs="Times New Roman"/>
          <w:sz w:val="24"/>
          <w:szCs w:val="24"/>
        </w:rPr>
        <w:t>e</w:t>
      </w:r>
      <w:r w:rsidR="00C57847" w:rsidRPr="001C7853">
        <w:rPr>
          <w:rFonts w:ascii="Times New Roman" w:hAnsi="Times New Roman" w:cs="Times New Roman"/>
          <w:sz w:val="24"/>
          <w:szCs w:val="24"/>
        </w:rPr>
        <w:t xml:space="preserve"> </w:t>
      </w:r>
      <w:r w:rsidR="00894DD1" w:rsidRPr="001C7853">
        <w:rPr>
          <w:rFonts w:ascii="Times New Roman" w:hAnsi="Times New Roman" w:cs="Times New Roman"/>
          <w:sz w:val="24"/>
          <w:szCs w:val="24"/>
        </w:rPr>
        <w:t>natatoie</w:t>
      </w:r>
      <w:r w:rsidR="008C3DAD" w:rsidRPr="001C7853">
        <w:rPr>
          <w:rFonts w:ascii="Times New Roman" w:hAnsi="Times New Roman" w:cs="Times New Roman"/>
          <w:sz w:val="24"/>
          <w:szCs w:val="24"/>
        </w:rPr>
        <w:t xml:space="preserve"> </w:t>
      </w:r>
      <w:r w:rsidR="00C57847" w:rsidRPr="001C7853">
        <w:rPr>
          <w:rStyle w:val="hps"/>
          <w:rFonts w:ascii="Times New Roman" w:hAnsi="Times New Roman" w:cs="Times New Roman"/>
          <w:sz w:val="24"/>
          <w:szCs w:val="24"/>
        </w:rPr>
        <w:t>di</w:t>
      </w:r>
      <w:r w:rsidR="00C57847" w:rsidRPr="001C7853">
        <w:rPr>
          <w:rFonts w:ascii="Times New Roman" w:hAnsi="Times New Roman" w:cs="Times New Roman"/>
          <w:sz w:val="24"/>
          <w:szCs w:val="24"/>
        </w:rPr>
        <w:t xml:space="preserve"> </w:t>
      </w:r>
      <w:r w:rsidR="00C57847" w:rsidRPr="001C7853">
        <w:rPr>
          <w:rStyle w:val="hps"/>
          <w:rFonts w:ascii="Times New Roman" w:hAnsi="Times New Roman" w:cs="Times New Roman"/>
          <w:sz w:val="24"/>
          <w:szCs w:val="24"/>
        </w:rPr>
        <w:t>un esemplare di</w:t>
      </w:r>
      <w:r w:rsidR="00C57847" w:rsidRPr="001C7853">
        <w:rPr>
          <w:rFonts w:ascii="Times New Roman" w:hAnsi="Times New Roman" w:cs="Times New Roman"/>
          <w:sz w:val="24"/>
          <w:szCs w:val="24"/>
        </w:rPr>
        <w:t xml:space="preserve"> </w:t>
      </w:r>
      <w:r w:rsidR="00C57847" w:rsidRPr="001C7853">
        <w:rPr>
          <w:rStyle w:val="hps"/>
          <w:rFonts w:ascii="Times New Roman" w:hAnsi="Times New Roman" w:cs="Times New Roman"/>
          <w:sz w:val="24"/>
          <w:szCs w:val="24"/>
        </w:rPr>
        <w:t>tartaruga marina</w:t>
      </w:r>
      <w:r w:rsidR="00C57847" w:rsidRPr="001C7853">
        <w:rPr>
          <w:rFonts w:ascii="Times New Roman" w:hAnsi="Times New Roman" w:cs="Times New Roman"/>
          <w:sz w:val="24"/>
          <w:szCs w:val="24"/>
        </w:rPr>
        <w:t xml:space="preserve"> </w:t>
      </w:r>
      <w:r w:rsidR="00C57847" w:rsidRPr="00AD4773">
        <w:rPr>
          <w:rStyle w:val="hps"/>
          <w:rFonts w:ascii="Times New Roman" w:hAnsi="Times New Roman" w:cs="Times New Roman"/>
          <w:i/>
          <w:sz w:val="24"/>
          <w:szCs w:val="24"/>
        </w:rPr>
        <w:t>Caretta</w:t>
      </w:r>
      <w:r w:rsidR="00C57847" w:rsidRPr="00AD477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C57847" w:rsidRPr="00AD4773">
        <w:rPr>
          <w:rStyle w:val="hps"/>
          <w:rFonts w:ascii="Times New Roman" w:hAnsi="Times New Roman" w:cs="Times New Roman"/>
          <w:i/>
          <w:sz w:val="24"/>
          <w:szCs w:val="24"/>
        </w:rPr>
        <w:t>caretta</w:t>
      </w:r>
      <w:proofErr w:type="spellEnd"/>
      <w:r w:rsidR="00C57847" w:rsidRPr="001C7853">
        <w:rPr>
          <w:rStyle w:val="hps"/>
          <w:rFonts w:ascii="Times New Roman" w:hAnsi="Times New Roman" w:cs="Times New Roman"/>
          <w:sz w:val="24"/>
          <w:szCs w:val="24"/>
        </w:rPr>
        <w:t>. Il trattamento</w:t>
      </w:r>
      <w:r w:rsidR="00894DD1" w:rsidRPr="001C7853">
        <w:rPr>
          <w:rStyle w:val="hps"/>
          <w:rFonts w:ascii="Times New Roman" w:hAnsi="Times New Roman" w:cs="Times New Roman"/>
          <w:sz w:val="24"/>
          <w:szCs w:val="24"/>
        </w:rPr>
        <w:t xml:space="preserve"> topico</w:t>
      </w:r>
      <w:r w:rsidR="00C57847" w:rsidRPr="001C7853">
        <w:rPr>
          <w:rStyle w:val="hps"/>
          <w:rFonts w:ascii="Times New Roman" w:hAnsi="Times New Roman" w:cs="Times New Roman"/>
          <w:sz w:val="24"/>
          <w:szCs w:val="24"/>
        </w:rPr>
        <w:t xml:space="preserve"> di </w:t>
      </w:r>
      <w:r w:rsidR="00894DD1" w:rsidRPr="001C7853">
        <w:rPr>
          <w:rStyle w:val="hps"/>
          <w:rFonts w:ascii="Times New Roman" w:hAnsi="Times New Roman" w:cs="Times New Roman"/>
          <w:sz w:val="24"/>
          <w:szCs w:val="24"/>
        </w:rPr>
        <w:t xml:space="preserve">tali </w:t>
      </w:r>
      <w:r w:rsidR="00894DD1" w:rsidRPr="001C7853">
        <w:rPr>
          <w:rStyle w:val="hps"/>
          <w:rFonts w:ascii="Times New Roman" w:hAnsi="Times New Roman" w:cs="Times New Roman"/>
          <w:sz w:val="24"/>
          <w:szCs w:val="24"/>
        </w:rPr>
        <w:lastRenderedPageBreak/>
        <w:t xml:space="preserve">esemplari </w:t>
      </w:r>
      <w:r w:rsidR="00C57847" w:rsidRPr="001C7853">
        <w:rPr>
          <w:rStyle w:val="hps"/>
          <w:rFonts w:ascii="Times New Roman" w:hAnsi="Times New Roman" w:cs="Times New Roman"/>
          <w:sz w:val="24"/>
          <w:szCs w:val="24"/>
        </w:rPr>
        <w:t xml:space="preserve"> con rMnSOD </w:t>
      </w:r>
      <w:r w:rsidR="00894DD1" w:rsidRPr="001C7853">
        <w:rPr>
          <w:rStyle w:val="hps"/>
          <w:rFonts w:ascii="Times New Roman" w:hAnsi="Times New Roman" w:cs="Times New Roman"/>
          <w:sz w:val="24"/>
          <w:szCs w:val="24"/>
        </w:rPr>
        <w:t xml:space="preserve">ha consentito una piena </w:t>
      </w:r>
      <w:proofErr w:type="spellStart"/>
      <w:r w:rsidR="00894DD1" w:rsidRPr="001C7853">
        <w:rPr>
          <w:rStyle w:val="hps"/>
          <w:rFonts w:ascii="Times New Roman" w:hAnsi="Times New Roman" w:cs="Times New Roman"/>
          <w:i/>
          <w:sz w:val="24"/>
          <w:szCs w:val="24"/>
        </w:rPr>
        <w:t>restitutio</w:t>
      </w:r>
      <w:proofErr w:type="spellEnd"/>
      <w:r w:rsidR="00894DD1" w:rsidRPr="001C7853">
        <w:rPr>
          <w:rStyle w:val="hps"/>
          <w:rFonts w:ascii="Times New Roman" w:hAnsi="Times New Roman" w:cs="Times New Roman"/>
          <w:i/>
          <w:sz w:val="24"/>
          <w:szCs w:val="24"/>
        </w:rPr>
        <w:t xml:space="preserve"> ad </w:t>
      </w:r>
      <w:proofErr w:type="spellStart"/>
      <w:r w:rsidR="00894DD1" w:rsidRPr="001C7853">
        <w:rPr>
          <w:rStyle w:val="hps"/>
          <w:rFonts w:ascii="Times New Roman" w:hAnsi="Times New Roman" w:cs="Times New Roman"/>
          <w:i/>
          <w:sz w:val="24"/>
          <w:szCs w:val="24"/>
        </w:rPr>
        <w:t>integrum</w:t>
      </w:r>
      <w:proofErr w:type="spellEnd"/>
      <w:r w:rsidR="00894DD1" w:rsidRPr="001C7853">
        <w:rPr>
          <w:rStyle w:val="hps"/>
          <w:rFonts w:ascii="Times New Roman" w:hAnsi="Times New Roman" w:cs="Times New Roman"/>
          <w:sz w:val="24"/>
          <w:szCs w:val="24"/>
        </w:rPr>
        <w:t xml:space="preserve"> anche  nei siti delle necrosi che avevano </w:t>
      </w:r>
      <w:r w:rsidR="00AD4773">
        <w:rPr>
          <w:rStyle w:val="hps"/>
          <w:rFonts w:ascii="Times New Roman" w:hAnsi="Times New Roman" w:cs="Times New Roman"/>
          <w:sz w:val="24"/>
          <w:szCs w:val="24"/>
        </w:rPr>
        <w:t>provocato esposizione dell'osso</w:t>
      </w:r>
      <w:r w:rsidR="00FE44A4">
        <w:rPr>
          <w:rStyle w:val="hps"/>
          <w:rFonts w:ascii="Times New Roman" w:hAnsi="Times New Roman" w:cs="Times New Roman"/>
          <w:sz w:val="24"/>
          <w:szCs w:val="24"/>
        </w:rPr>
        <w:t xml:space="preserve"> (Occhiello A. et al 2009).</w:t>
      </w:r>
      <w:r w:rsidR="00AD4773">
        <w:rPr>
          <w:rStyle w:val="hps"/>
          <w:rFonts w:ascii="Times New Roman" w:hAnsi="Times New Roman" w:cs="Times New Roman"/>
          <w:sz w:val="24"/>
          <w:szCs w:val="24"/>
        </w:rPr>
        <w:t xml:space="preserve"> </w:t>
      </w:r>
    </w:p>
    <w:p w:rsidR="00AD4773" w:rsidRDefault="00AD4773" w:rsidP="00AD4773">
      <w:pPr>
        <w:spacing w:after="0"/>
        <w:jc w:val="both"/>
        <w:rPr>
          <w:rStyle w:val="hps"/>
          <w:rFonts w:ascii="Times New Roman" w:hAnsi="Times New Roman" w:cs="Times New Roman"/>
          <w:sz w:val="24"/>
          <w:szCs w:val="24"/>
        </w:rPr>
      </w:pPr>
      <w:r>
        <w:rPr>
          <w:rStyle w:val="hps"/>
          <w:rFonts w:ascii="Times New Roman" w:hAnsi="Times New Roman" w:cs="Times New Roman"/>
          <w:sz w:val="24"/>
          <w:szCs w:val="24"/>
        </w:rPr>
        <w:t xml:space="preserve">Sulla base dei risultati precedentemente ottenuti  è stato allestito uno studio su </w:t>
      </w:r>
      <w:r w:rsidRPr="007C575B">
        <w:rPr>
          <w:rStyle w:val="hps"/>
          <w:rFonts w:ascii="Times New Roman" w:hAnsi="Times New Roman" w:cs="Times New Roman"/>
          <w:sz w:val="24"/>
          <w:szCs w:val="24"/>
        </w:rPr>
        <w:t xml:space="preserve">pazienti </w:t>
      </w:r>
      <w:r w:rsidR="00574B03" w:rsidRPr="007C575B">
        <w:rPr>
          <w:rStyle w:val="hps"/>
          <w:rFonts w:ascii="Times New Roman" w:hAnsi="Times New Roman" w:cs="Times New Roman"/>
          <w:sz w:val="24"/>
          <w:szCs w:val="24"/>
        </w:rPr>
        <w:t xml:space="preserve">afferenti alla Dermatologia dell'Ospedale </w:t>
      </w:r>
      <w:proofErr w:type="spellStart"/>
      <w:r w:rsidR="00574B03" w:rsidRPr="007C575B">
        <w:rPr>
          <w:rStyle w:val="hps"/>
          <w:rFonts w:ascii="Times New Roman" w:hAnsi="Times New Roman" w:cs="Times New Roman"/>
          <w:sz w:val="24"/>
          <w:szCs w:val="24"/>
        </w:rPr>
        <w:t>Ascalesi</w:t>
      </w:r>
      <w:proofErr w:type="spellEnd"/>
      <w:r w:rsidR="00574B03" w:rsidRPr="007C575B">
        <w:rPr>
          <w:rStyle w:val="hps"/>
          <w:rFonts w:ascii="Times New Roman" w:hAnsi="Times New Roman" w:cs="Times New Roman"/>
          <w:sz w:val="24"/>
          <w:szCs w:val="24"/>
        </w:rPr>
        <w:t xml:space="preserve"> di Napoli, i quali</w:t>
      </w:r>
      <w:r w:rsidR="007C575B">
        <w:rPr>
          <w:rStyle w:val="hps"/>
          <w:rFonts w:ascii="Times New Roman" w:hAnsi="Times New Roman" w:cs="Times New Roman"/>
          <w:sz w:val="24"/>
          <w:szCs w:val="24"/>
        </w:rPr>
        <w:t xml:space="preserve"> </w:t>
      </w:r>
      <w:r w:rsidR="00574B03" w:rsidRPr="007C575B">
        <w:rPr>
          <w:rStyle w:val="hps"/>
          <w:rFonts w:ascii="Times New Roman" w:hAnsi="Times New Roman" w:cs="Times New Roman"/>
          <w:sz w:val="24"/>
          <w:szCs w:val="24"/>
        </w:rPr>
        <w:t xml:space="preserve">si sono spontaneamente dichiarati  disponibili al trattamento con </w:t>
      </w:r>
      <w:r w:rsidR="008219B7" w:rsidRPr="007C575B">
        <w:rPr>
          <w:rStyle w:val="hps"/>
          <w:rFonts w:ascii="Times New Roman" w:hAnsi="Times New Roman" w:cs="Times New Roman"/>
          <w:sz w:val="24"/>
          <w:szCs w:val="24"/>
        </w:rPr>
        <w:t xml:space="preserve">la formulazione cosmetica  contenente </w:t>
      </w:r>
      <w:bookmarkStart w:id="0" w:name="_GoBack"/>
      <w:bookmarkEnd w:id="0"/>
      <w:r w:rsidR="008219B7" w:rsidRPr="007C575B">
        <w:rPr>
          <w:rStyle w:val="hps"/>
          <w:rFonts w:ascii="Times New Roman" w:hAnsi="Times New Roman" w:cs="Times New Roman"/>
          <w:sz w:val="24"/>
          <w:szCs w:val="24"/>
        </w:rPr>
        <w:t xml:space="preserve"> </w:t>
      </w:r>
      <w:r w:rsidR="00574B03" w:rsidRPr="007C575B">
        <w:rPr>
          <w:rStyle w:val="hps"/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="00574B03" w:rsidRPr="007C575B">
        <w:rPr>
          <w:rStyle w:val="hps"/>
          <w:rFonts w:ascii="Times New Roman" w:hAnsi="Times New Roman" w:cs="Times New Roman"/>
          <w:sz w:val="24"/>
          <w:szCs w:val="24"/>
        </w:rPr>
        <w:t>rMnSOD</w:t>
      </w:r>
      <w:proofErr w:type="spellEnd"/>
      <w:r w:rsidR="00574B03" w:rsidRPr="007C575B">
        <w:rPr>
          <w:rStyle w:val="hps"/>
          <w:rFonts w:ascii="Times New Roman" w:hAnsi="Times New Roman" w:cs="Times New Roman"/>
          <w:sz w:val="24"/>
          <w:szCs w:val="24"/>
        </w:rPr>
        <w:t>,</w:t>
      </w:r>
      <w:r w:rsidR="00574B03">
        <w:rPr>
          <w:rStyle w:val="hps"/>
          <w:rFonts w:ascii="Times New Roman" w:hAnsi="Times New Roman" w:cs="Times New Roman"/>
          <w:sz w:val="24"/>
          <w:szCs w:val="24"/>
        </w:rPr>
        <w:t xml:space="preserve"> </w:t>
      </w:r>
    </w:p>
    <w:p w:rsidR="00AD4773" w:rsidRDefault="00AD4773" w:rsidP="00AD4773">
      <w:pPr>
        <w:jc w:val="both"/>
        <w:rPr>
          <w:rStyle w:val="hps"/>
          <w:rFonts w:ascii="Times New Roman" w:hAnsi="Times New Roman" w:cs="Times New Roman"/>
          <w:sz w:val="24"/>
          <w:szCs w:val="24"/>
        </w:rPr>
      </w:pPr>
      <w:r>
        <w:rPr>
          <w:rStyle w:val="hps"/>
          <w:rFonts w:ascii="Times New Roman" w:hAnsi="Times New Roman" w:cs="Times New Roman"/>
          <w:sz w:val="24"/>
          <w:szCs w:val="24"/>
        </w:rPr>
        <w:t xml:space="preserve">Sono stati arruolati per lo studio </w:t>
      </w:r>
      <w:r w:rsidR="00B76E5A">
        <w:rPr>
          <w:rStyle w:val="hps"/>
          <w:rFonts w:ascii="Times New Roman" w:hAnsi="Times New Roman" w:cs="Times New Roman"/>
          <w:sz w:val="24"/>
          <w:szCs w:val="24"/>
        </w:rPr>
        <w:t xml:space="preserve">30 pazienti di entrambi i sessi di </w:t>
      </w:r>
      <w:proofErr w:type="spellStart"/>
      <w:r w:rsidR="00B76E5A">
        <w:rPr>
          <w:rStyle w:val="hps"/>
          <w:rFonts w:ascii="Times New Roman" w:hAnsi="Times New Roman" w:cs="Times New Roman"/>
          <w:sz w:val="24"/>
          <w:szCs w:val="24"/>
        </w:rPr>
        <w:t>eta’</w:t>
      </w:r>
      <w:proofErr w:type="spellEnd"/>
      <w:r w:rsidR="00B76E5A">
        <w:rPr>
          <w:rStyle w:val="hps"/>
          <w:rFonts w:ascii="Times New Roman" w:hAnsi="Times New Roman" w:cs="Times New Roman"/>
          <w:sz w:val="24"/>
          <w:szCs w:val="24"/>
        </w:rPr>
        <w:t xml:space="preserve"> compresa tra i 35 e i 70 anni con </w:t>
      </w:r>
      <w:proofErr w:type="spellStart"/>
      <w:r w:rsidR="00064A42">
        <w:rPr>
          <w:rStyle w:val="hps"/>
          <w:rFonts w:ascii="Times New Roman" w:hAnsi="Times New Roman" w:cs="Times New Roman"/>
          <w:sz w:val="24"/>
          <w:szCs w:val="24"/>
        </w:rPr>
        <w:t>foto</w:t>
      </w:r>
      <w:r w:rsidR="00B76E5A">
        <w:rPr>
          <w:rStyle w:val="hps"/>
          <w:rFonts w:ascii="Times New Roman" w:hAnsi="Times New Roman" w:cs="Times New Roman"/>
          <w:sz w:val="24"/>
          <w:szCs w:val="24"/>
        </w:rPr>
        <w:t>danno</w:t>
      </w:r>
      <w:proofErr w:type="spellEnd"/>
      <w:r w:rsidR="00B76E5A">
        <w:rPr>
          <w:rStyle w:val="hps"/>
          <w:rFonts w:ascii="Times New Roman" w:hAnsi="Times New Roman" w:cs="Times New Roman"/>
          <w:sz w:val="24"/>
          <w:szCs w:val="24"/>
        </w:rPr>
        <w:t xml:space="preserve"> medio severo con presenza di </w:t>
      </w:r>
      <w:proofErr w:type="spellStart"/>
      <w:r w:rsidR="00B76E5A">
        <w:rPr>
          <w:rStyle w:val="hps"/>
          <w:rFonts w:ascii="Times New Roman" w:hAnsi="Times New Roman" w:cs="Times New Roman"/>
          <w:sz w:val="24"/>
          <w:szCs w:val="24"/>
        </w:rPr>
        <w:t>discheratosi</w:t>
      </w:r>
      <w:proofErr w:type="spellEnd"/>
      <w:r w:rsidR="00B76E5A">
        <w:rPr>
          <w:rStyle w:val="hps"/>
          <w:rFonts w:ascii="Times New Roman" w:hAnsi="Times New Roman" w:cs="Times New Roman"/>
          <w:sz w:val="24"/>
          <w:szCs w:val="24"/>
        </w:rPr>
        <w:t xml:space="preserve"> attiniche.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 </w:t>
      </w:r>
      <w:r w:rsidR="00B76E5A">
        <w:rPr>
          <w:rStyle w:val="hps"/>
          <w:rFonts w:ascii="Times New Roman" w:hAnsi="Times New Roman" w:cs="Times New Roman"/>
          <w:sz w:val="24"/>
          <w:szCs w:val="24"/>
        </w:rPr>
        <w:t xml:space="preserve">I pazienti hanno praticato terapia topica con una formulazione O/A a base di </w:t>
      </w:r>
      <w:proofErr w:type="spellStart"/>
      <w:r w:rsidR="00B76E5A">
        <w:rPr>
          <w:rStyle w:val="hps"/>
          <w:rFonts w:ascii="Times New Roman" w:hAnsi="Times New Roman" w:cs="Times New Roman"/>
          <w:sz w:val="24"/>
          <w:szCs w:val="24"/>
        </w:rPr>
        <w:t>rMnSOD</w:t>
      </w:r>
      <w:proofErr w:type="spellEnd"/>
      <w:r>
        <w:rPr>
          <w:rStyle w:val="hps"/>
          <w:rFonts w:ascii="Times New Roman" w:hAnsi="Times New Roman" w:cs="Times New Roman"/>
          <w:sz w:val="24"/>
          <w:szCs w:val="24"/>
        </w:rPr>
        <w:t>,</w:t>
      </w:r>
      <w:r w:rsidR="00B76E5A">
        <w:rPr>
          <w:rStyle w:val="hps"/>
          <w:rFonts w:ascii="Times New Roman" w:hAnsi="Times New Roman" w:cs="Times New Roman"/>
          <w:sz w:val="24"/>
          <w:szCs w:val="24"/>
        </w:rPr>
        <w:t xml:space="preserve"> mattina e sera per due mesi.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 Ogni settimana è stato effettuato un controllo e sono state fotografate le lesioni</w:t>
      </w:r>
      <w:r w:rsidR="00064A42">
        <w:rPr>
          <w:rStyle w:val="hps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per monitorare l'effetto della terapia. Già nella prima settimana è stato osservata una diminuzione dello stato infiammatorio in </w:t>
      </w:r>
      <w:r w:rsidR="00064A42">
        <w:rPr>
          <w:rStyle w:val="hps"/>
          <w:rFonts w:ascii="Times New Roman" w:hAnsi="Times New Roman" w:cs="Times New Roman"/>
          <w:sz w:val="24"/>
          <w:szCs w:val="24"/>
        </w:rPr>
        <w:t>tutt</w:t>
      </w:r>
      <w:r w:rsidR="00B76E5A">
        <w:rPr>
          <w:rStyle w:val="hps"/>
          <w:rFonts w:ascii="Times New Roman" w:hAnsi="Times New Roman" w:cs="Times New Roman"/>
          <w:sz w:val="24"/>
          <w:szCs w:val="24"/>
        </w:rPr>
        <w:t>i i pazie</w:t>
      </w:r>
      <w:r w:rsidR="00064A42">
        <w:rPr>
          <w:rStyle w:val="hps"/>
          <w:rFonts w:ascii="Times New Roman" w:hAnsi="Times New Roman" w:cs="Times New Roman"/>
          <w:sz w:val="24"/>
          <w:szCs w:val="24"/>
        </w:rPr>
        <w:t xml:space="preserve">nti </w:t>
      </w:r>
      <w:r>
        <w:rPr>
          <w:rStyle w:val="hps"/>
          <w:rFonts w:ascii="Times New Roman" w:hAnsi="Times New Roman" w:cs="Times New Roman"/>
          <w:sz w:val="24"/>
          <w:szCs w:val="24"/>
        </w:rPr>
        <w:t>trattati. A due mesi di trattamento è stato</w:t>
      </w:r>
      <w:r w:rsidR="00064A42">
        <w:rPr>
          <w:rStyle w:val="hps"/>
          <w:rFonts w:ascii="Times New Roman" w:hAnsi="Times New Roman" w:cs="Times New Roman"/>
          <w:sz w:val="24"/>
          <w:szCs w:val="24"/>
        </w:rPr>
        <w:t xml:space="preserve"> osservato miglioramento </w:t>
      </w:r>
      <w:r w:rsidR="00B76E5A">
        <w:rPr>
          <w:rStyle w:val="hps"/>
          <w:rFonts w:ascii="Times New Roman" w:hAnsi="Times New Roman" w:cs="Times New Roman"/>
          <w:sz w:val="24"/>
          <w:szCs w:val="24"/>
        </w:rPr>
        <w:t xml:space="preserve">consistente del </w:t>
      </w:r>
      <w:proofErr w:type="spellStart"/>
      <w:r w:rsidR="00B76E5A">
        <w:rPr>
          <w:rStyle w:val="hps"/>
          <w:rFonts w:ascii="Times New Roman" w:hAnsi="Times New Roman" w:cs="Times New Roman"/>
          <w:sz w:val="24"/>
          <w:szCs w:val="24"/>
        </w:rPr>
        <w:t>fotodanno</w:t>
      </w:r>
      <w:proofErr w:type="spellEnd"/>
      <w:r w:rsidR="00064A42">
        <w:rPr>
          <w:rStyle w:val="hps"/>
          <w:rFonts w:ascii="Times New Roman" w:hAnsi="Times New Roman" w:cs="Times New Roman"/>
          <w:sz w:val="24"/>
          <w:szCs w:val="24"/>
        </w:rPr>
        <w:t>,</w:t>
      </w:r>
      <w:r w:rsidR="00786B01">
        <w:rPr>
          <w:rStyle w:val="hps"/>
          <w:rFonts w:ascii="Times New Roman" w:hAnsi="Times New Roman" w:cs="Times New Roman"/>
          <w:sz w:val="24"/>
          <w:szCs w:val="24"/>
        </w:rPr>
        <w:t xml:space="preserve"> </w:t>
      </w:r>
      <w:r w:rsidR="00064A42">
        <w:rPr>
          <w:rStyle w:val="hps"/>
          <w:rFonts w:ascii="Times New Roman" w:hAnsi="Times New Roman" w:cs="Times New Roman"/>
          <w:sz w:val="24"/>
          <w:szCs w:val="24"/>
        </w:rPr>
        <w:t>migliorata l</w:t>
      </w:r>
      <w:r w:rsidR="00574B03">
        <w:rPr>
          <w:rStyle w:val="hps"/>
          <w:rFonts w:ascii="Times New Roman" w:hAnsi="Times New Roman" w:cs="Times New Roman"/>
          <w:sz w:val="24"/>
          <w:szCs w:val="24"/>
        </w:rPr>
        <w:t xml:space="preserve">a compattezza  e </w:t>
      </w:r>
      <w:r w:rsidR="00574B03" w:rsidRPr="002E2D20">
        <w:rPr>
          <w:rStyle w:val="hps"/>
          <w:rFonts w:ascii="Times New Roman" w:hAnsi="Times New Roman" w:cs="Times New Roman"/>
          <w:sz w:val="24"/>
          <w:szCs w:val="24"/>
        </w:rPr>
        <w:t>la  luminosità</w:t>
      </w:r>
      <w:r w:rsidR="00064A42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della cute</w:t>
      </w:r>
      <w:r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con</w:t>
      </w:r>
      <w:r w:rsidR="00574B03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riduzione della </w:t>
      </w:r>
      <w:proofErr w:type="spellStart"/>
      <w:r w:rsidR="00064A42" w:rsidRPr="002E2D20">
        <w:rPr>
          <w:rStyle w:val="hps"/>
          <w:rFonts w:ascii="Times New Roman" w:hAnsi="Times New Roman" w:cs="Times New Roman"/>
          <w:sz w:val="24"/>
          <w:szCs w:val="24"/>
        </w:rPr>
        <w:t>elastosi</w:t>
      </w:r>
      <w:proofErr w:type="spellEnd"/>
      <w:r w:rsidR="00064A42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 solare e scomparsa o regressione parziale delle </w:t>
      </w:r>
      <w:proofErr w:type="spellStart"/>
      <w:r w:rsidR="00064A42" w:rsidRPr="002E2D20">
        <w:rPr>
          <w:rStyle w:val="hps"/>
          <w:rFonts w:ascii="Times New Roman" w:hAnsi="Times New Roman" w:cs="Times New Roman"/>
          <w:sz w:val="24"/>
          <w:szCs w:val="24"/>
        </w:rPr>
        <w:t>discheratosi</w:t>
      </w:r>
      <w:proofErr w:type="spellEnd"/>
      <w:r w:rsidR="00064A42" w:rsidRPr="002E2D20">
        <w:rPr>
          <w:rStyle w:val="hps"/>
          <w:rFonts w:ascii="Times New Roman" w:hAnsi="Times New Roman" w:cs="Times New Roman"/>
          <w:sz w:val="24"/>
          <w:szCs w:val="24"/>
        </w:rPr>
        <w:t>.</w:t>
      </w:r>
      <w:r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Pr="002E2D20">
        <w:rPr>
          <w:rStyle w:val="hps"/>
          <w:rFonts w:ascii="Times New Roman" w:hAnsi="Times New Roman" w:cs="Times New Roman"/>
          <w:sz w:val="24"/>
          <w:szCs w:val="24"/>
        </w:rPr>
        <w:tab/>
        <w:t xml:space="preserve">                     La formulazione topica della rMnSOD </w:t>
      </w:r>
      <w:r w:rsidR="00574B03" w:rsidRPr="002E2D20">
        <w:rPr>
          <w:rStyle w:val="hps"/>
          <w:rFonts w:ascii="Times New Roman" w:hAnsi="Times New Roman" w:cs="Times New Roman"/>
          <w:sz w:val="24"/>
          <w:szCs w:val="24"/>
        </w:rPr>
        <w:t xml:space="preserve">merita di essere considerata come </w:t>
      </w:r>
      <w:r w:rsidRPr="002E2D20">
        <w:rPr>
          <w:rStyle w:val="hps"/>
          <w:rFonts w:ascii="Times New Roman" w:hAnsi="Times New Roman" w:cs="Times New Roman"/>
          <w:sz w:val="24"/>
          <w:szCs w:val="24"/>
        </w:rPr>
        <w:t>un promettente farmaco con potente azione antiinfiammatoria utilizzabile in dermatologia</w:t>
      </w:r>
      <w:r w:rsidR="007C575B">
        <w:rPr>
          <w:rStyle w:val="hps"/>
          <w:rFonts w:ascii="Times New Roman" w:hAnsi="Times New Roman" w:cs="Times New Roman"/>
          <w:sz w:val="24"/>
          <w:szCs w:val="24"/>
        </w:rPr>
        <w:t>.</w:t>
      </w:r>
      <w:r>
        <w:rPr>
          <w:rStyle w:val="hps"/>
          <w:rFonts w:ascii="Times New Roman" w:hAnsi="Times New Roman" w:cs="Times New Roman"/>
          <w:sz w:val="24"/>
          <w:szCs w:val="24"/>
        </w:rPr>
        <w:t xml:space="preserve">                                        </w:t>
      </w:r>
    </w:p>
    <w:p w:rsidR="00CE2E67" w:rsidRPr="00271758" w:rsidRDefault="00F91847" w:rsidP="005F2CDF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bCs/>
          <w:color w:val="000000" w:themeColor="text1"/>
          <w:sz w:val="18"/>
          <w:szCs w:val="24"/>
        </w:rPr>
      </w:pPr>
      <w:r w:rsidRPr="00271758">
        <w:rPr>
          <w:rFonts w:ascii="Times New Roman" w:hAnsi="Times New Roman" w:cs="Times New Roman"/>
          <w:bCs/>
          <w:sz w:val="18"/>
          <w:szCs w:val="24"/>
        </w:rPr>
        <w:t>Borrelli</w:t>
      </w:r>
      <w:r w:rsidRPr="00271758">
        <w:rPr>
          <w:rFonts w:ascii="Times New Roman" w:hAnsi="Times New Roman" w:cs="Times New Roman"/>
          <w:sz w:val="18"/>
          <w:szCs w:val="24"/>
        </w:rPr>
        <w:t xml:space="preserve"> A, Schiattarella A, </w:t>
      </w:r>
      <w:r w:rsidRPr="00271758">
        <w:rPr>
          <w:rFonts w:ascii="Times New Roman" w:hAnsi="Times New Roman" w:cs="Times New Roman"/>
          <w:bCs/>
          <w:sz w:val="18"/>
          <w:szCs w:val="24"/>
        </w:rPr>
        <w:t>Mancini</w:t>
      </w:r>
      <w:r w:rsidRPr="00271758">
        <w:rPr>
          <w:rFonts w:ascii="Times New Roman" w:hAnsi="Times New Roman" w:cs="Times New Roman"/>
          <w:sz w:val="18"/>
          <w:szCs w:val="24"/>
        </w:rPr>
        <w:t xml:space="preserve"> R, </w:t>
      </w:r>
      <w:proofErr w:type="spellStart"/>
      <w:r w:rsidRPr="00271758">
        <w:rPr>
          <w:rFonts w:ascii="Times New Roman" w:hAnsi="Times New Roman" w:cs="Times New Roman"/>
          <w:sz w:val="18"/>
          <w:szCs w:val="24"/>
        </w:rPr>
        <w:t>Morrica</w:t>
      </w:r>
      <w:proofErr w:type="spellEnd"/>
      <w:r w:rsidRPr="00271758">
        <w:rPr>
          <w:rFonts w:ascii="Times New Roman" w:hAnsi="Times New Roman" w:cs="Times New Roman"/>
          <w:sz w:val="18"/>
          <w:szCs w:val="24"/>
        </w:rPr>
        <w:t xml:space="preserve"> B, </w:t>
      </w:r>
      <w:proofErr w:type="spellStart"/>
      <w:r w:rsidRPr="00271758">
        <w:rPr>
          <w:rFonts w:ascii="Times New Roman" w:hAnsi="Times New Roman" w:cs="Times New Roman"/>
          <w:sz w:val="18"/>
          <w:szCs w:val="24"/>
        </w:rPr>
        <w:t>Cerciello</w:t>
      </w:r>
      <w:proofErr w:type="spellEnd"/>
      <w:r w:rsidRPr="00271758">
        <w:rPr>
          <w:rFonts w:ascii="Times New Roman" w:hAnsi="Times New Roman" w:cs="Times New Roman"/>
          <w:sz w:val="18"/>
          <w:szCs w:val="24"/>
        </w:rPr>
        <w:t xml:space="preserve"> V, </w:t>
      </w:r>
      <w:proofErr w:type="spellStart"/>
      <w:r w:rsidRPr="00271758">
        <w:rPr>
          <w:rFonts w:ascii="Times New Roman" w:hAnsi="Times New Roman" w:cs="Times New Roman"/>
          <w:sz w:val="18"/>
          <w:szCs w:val="24"/>
        </w:rPr>
        <w:t>Mormile</w:t>
      </w:r>
      <w:proofErr w:type="spellEnd"/>
      <w:r w:rsidRPr="00271758">
        <w:rPr>
          <w:rFonts w:ascii="Times New Roman" w:hAnsi="Times New Roman" w:cs="Times New Roman"/>
          <w:sz w:val="18"/>
          <w:szCs w:val="24"/>
        </w:rPr>
        <w:t xml:space="preserve"> M, d'</w:t>
      </w:r>
      <w:proofErr w:type="spellStart"/>
      <w:r w:rsidRPr="00271758">
        <w:rPr>
          <w:rFonts w:ascii="Times New Roman" w:hAnsi="Times New Roman" w:cs="Times New Roman"/>
          <w:sz w:val="18"/>
          <w:szCs w:val="24"/>
        </w:rPr>
        <w:t>Alesio</w:t>
      </w:r>
      <w:proofErr w:type="spellEnd"/>
      <w:r w:rsidRPr="00271758">
        <w:rPr>
          <w:rFonts w:ascii="Times New Roman" w:hAnsi="Times New Roman" w:cs="Times New Roman"/>
          <w:sz w:val="18"/>
          <w:szCs w:val="24"/>
        </w:rPr>
        <w:t xml:space="preserve"> V, </w:t>
      </w:r>
      <w:proofErr w:type="spellStart"/>
      <w:r w:rsidRPr="00271758">
        <w:rPr>
          <w:rFonts w:ascii="Times New Roman" w:hAnsi="Times New Roman" w:cs="Times New Roman"/>
          <w:sz w:val="18"/>
          <w:szCs w:val="24"/>
        </w:rPr>
        <w:t>Bottalico</w:t>
      </w:r>
      <w:proofErr w:type="spellEnd"/>
      <w:r w:rsidRPr="00271758">
        <w:rPr>
          <w:rFonts w:ascii="Times New Roman" w:hAnsi="Times New Roman" w:cs="Times New Roman"/>
          <w:sz w:val="18"/>
          <w:szCs w:val="24"/>
        </w:rPr>
        <w:t xml:space="preserve"> L, Morelli F, D'</w:t>
      </w:r>
      <w:proofErr w:type="spellStart"/>
      <w:r w:rsidRPr="00271758">
        <w:rPr>
          <w:rFonts w:ascii="Times New Roman" w:hAnsi="Times New Roman" w:cs="Times New Roman"/>
          <w:sz w:val="18"/>
          <w:szCs w:val="24"/>
        </w:rPr>
        <w:t>Armiento</w:t>
      </w:r>
      <w:proofErr w:type="spellEnd"/>
      <w:r w:rsidRPr="00271758">
        <w:rPr>
          <w:rFonts w:ascii="Times New Roman" w:hAnsi="Times New Roman" w:cs="Times New Roman"/>
          <w:sz w:val="18"/>
          <w:szCs w:val="24"/>
        </w:rPr>
        <w:t xml:space="preserve"> M, D'</w:t>
      </w:r>
      <w:proofErr w:type="spellStart"/>
      <w:r w:rsidRPr="00271758">
        <w:rPr>
          <w:rFonts w:ascii="Times New Roman" w:hAnsi="Times New Roman" w:cs="Times New Roman"/>
          <w:sz w:val="18"/>
          <w:szCs w:val="24"/>
        </w:rPr>
        <w:t>Armiento</w:t>
      </w:r>
      <w:proofErr w:type="spellEnd"/>
      <w:r w:rsidRPr="00271758">
        <w:rPr>
          <w:rFonts w:ascii="Times New Roman" w:hAnsi="Times New Roman" w:cs="Times New Roman"/>
          <w:sz w:val="18"/>
          <w:szCs w:val="24"/>
        </w:rPr>
        <w:t xml:space="preserve"> FP, </w:t>
      </w:r>
      <w:r w:rsidRPr="00271758">
        <w:rPr>
          <w:rFonts w:ascii="Times New Roman" w:hAnsi="Times New Roman" w:cs="Times New Roman"/>
          <w:bCs/>
          <w:sz w:val="18"/>
          <w:szCs w:val="24"/>
        </w:rPr>
        <w:t>Mancini</w:t>
      </w:r>
      <w:r w:rsidRPr="00271758">
        <w:rPr>
          <w:rFonts w:ascii="Times New Roman" w:hAnsi="Times New Roman" w:cs="Times New Roman"/>
          <w:sz w:val="18"/>
          <w:szCs w:val="24"/>
        </w:rPr>
        <w:t xml:space="preserve"> A</w:t>
      </w:r>
      <w:r w:rsidRPr="00271758">
        <w:rPr>
          <w:rFonts w:ascii="Times New Roman" w:hAnsi="Times New Roman" w:cs="Times New Roman"/>
          <w:i/>
          <w:color w:val="000000" w:themeColor="text1"/>
          <w:sz w:val="18"/>
          <w:szCs w:val="24"/>
        </w:rPr>
        <w:t>.</w:t>
      </w:r>
      <w:r w:rsidR="009132B7" w:rsidRPr="00271758">
        <w:rPr>
          <w:rFonts w:ascii="Times New Roman" w:eastAsia="Times New Roman" w:hAnsi="Times New Roman" w:cs="Times New Roman"/>
          <w:i/>
          <w:color w:val="000000" w:themeColor="text1"/>
          <w:sz w:val="20"/>
          <w:szCs w:val="27"/>
        </w:rPr>
        <w:t xml:space="preserve"> </w:t>
      </w:r>
      <w:hyperlink r:id="rId5" w:history="1">
        <w:r w:rsidR="009132B7" w:rsidRPr="00271758">
          <w:rPr>
            <w:rStyle w:val="Collegamentoipertestuale"/>
            <w:rFonts w:ascii="Times New Roman" w:hAnsi="Times New Roman" w:cs="Times New Roman"/>
            <w:bCs/>
            <w:i/>
            <w:iCs/>
            <w:color w:val="000000" w:themeColor="text1"/>
            <w:sz w:val="18"/>
            <w:szCs w:val="24"/>
            <w:u w:val="none"/>
          </w:rPr>
          <w:t xml:space="preserve">Free </w:t>
        </w:r>
        <w:proofErr w:type="spellStart"/>
        <w:r w:rsidR="009132B7" w:rsidRPr="00271758">
          <w:rPr>
            <w:rStyle w:val="Collegamentoipertestuale"/>
            <w:rFonts w:ascii="Times New Roman" w:hAnsi="Times New Roman" w:cs="Times New Roman"/>
            <w:bCs/>
            <w:i/>
            <w:iCs/>
            <w:color w:val="000000" w:themeColor="text1"/>
            <w:sz w:val="18"/>
            <w:szCs w:val="24"/>
            <w:u w:val="none"/>
          </w:rPr>
          <w:t>Radical</w:t>
        </w:r>
        <w:proofErr w:type="spellEnd"/>
        <w:r w:rsidR="009132B7" w:rsidRPr="00271758">
          <w:rPr>
            <w:rStyle w:val="Collegamentoipertestuale"/>
            <w:rFonts w:ascii="Times New Roman" w:hAnsi="Times New Roman" w:cs="Times New Roman"/>
            <w:bCs/>
            <w:i/>
            <w:color w:val="000000" w:themeColor="text1"/>
            <w:sz w:val="18"/>
            <w:szCs w:val="24"/>
            <w:u w:val="none"/>
          </w:rPr>
          <w:t xml:space="preserve"> </w:t>
        </w:r>
        <w:proofErr w:type="spellStart"/>
        <w:r w:rsidR="009132B7" w:rsidRPr="00271758">
          <w:rPr>
            <w:rStyle w:val="Collegamentoipertestuale"/>
            <w:rFonts w:ascii="Times New Roman" w:hAnsi="Times New Roman" w:cs="Times New Roman"/>
            <w:bCs/>
            <w:i/>
            <w:color w:val="000000" w:themeColor="text1"/>
            <w:sz w:val="18"/>
            <w:szCs w:val="24"/>
            <w:u w:val="none"/>
          </w:rPr>
          <w:t>Biology</w:t>
        </w:r>
        <w:proofErr w:type="spellEnd"/>
        <w:r w:rsidR="009132B7" w:rsidRPr="00271758">
          <w:rPr>
            <w:rStyle w:val="Collegamentoipertestuale"/>
            <w:rFonts w:ascii="Times New Roman" w:hAnsi="Times New Roman" w:cs="Times New Roman"/>
            <w:bCs/>
            <w:i/>
            <w:color w:val="000000" w:themeColor="text1"/>
            <w:sz w:val="18"/>
            <w:szCs w:val="24"/>
            <w:u w:val="none"/>
          </w:rPr>
          <w:t xml:space="preserve"> and Medicine</w:t>
        </w:r>
      </w:hyperlink>
      <w:r w:rsidR="00CE2E67" w:rsidRPr="00271758">
        <w:rPr>
          <w:rFonts w:ascii="Times New Roman" w:hAnsi="Times New Roman" w:cs="Times New Roman"/>
          <w:color w:val="000000" w:themeColor="text1"/>
          <w:sz w:val="18"/>
          <w:szCs w:val="24"/>
        </w:rPr>
        <w:t xml:space="preserve">. </w:t>
      </w:r>
      <w:r w:rsidR="00CE2E67" w:rsidRPr="00271758">
        <w:rPr>
          <w:rFonts w:ascii="Times New Roman" w:hAnsi="Times New Roman" w:cs="Times New Roman"/>
          <w:i/>
          <w:color w:val="000000" w:themeColor="text1"/>
          <w:sz w:val="18"/>
          <w:szCs w:val="24"/>
        </w:rPr>
        <w:t xml:space="preserve">2009 Jan 1;46(1):110-6. </w:t>
      </w:r>
      <w:proofErr w:type="spellStart"/>
      <w:r w:rsidR="00CE2E67" w:rsidRPr="00271758">
        <w:rPr>
          <w:rFonts w:ascii="Times New Roman" w:hAnsi="Times New Roman" w:cs="Times New Roman"/>
          <w:i/>
          <w:color w:val="000000" w:themeColor="text1"/>
          <w:sz w:val="18"/>
          <w:szCs w:val="24"/>
        </w:rPr>
        <w:t>Epub</w:t>
      </w:r>
      <w:proofErr w:type="spellEnd"/>
      <w:r w:rsidR="00CE2E67" w:rsidRPr="00271758">
        <w:rPr>
          <w:rFonts w:ascii="Times New Roman" w:hAnsi="Times New Roman" w:cs="Times New Roman"/>
          <w:i/>
          <w:color w:val="000000" w:themeColor="text1"/>
          <w:sz w:val="18"/>
          <w:szCs w:val="24"/>
        </w:rPr>
        <w:t xml:space="preserve"> 2008 </w:t>
      </w:r>
      <w:r w:rsidR="00CE2E67" w:rsidRPr="00271758">
        <w:rPr>
          <w:rFonts w:ascii="Times New Roman" w:hAnsi="Times New Roman" w:cs="Times New Roman"/>
          <w:color w:val="000000" w:themeColor="text1"/>
          <w:sz w:val="18"/>
          <w:szCs w:val="24"/>
        </w:rPr>
        <w:t>.</w:t>
      </w:r>
    </w:p>
    <w:p w:rsidR="00AC5950" w:rsidRPr="00AC5950" w:rsidRDefault="00CE2E67" w:rsidP="005F2CDF">
      <w:pPr>
        <w:pStyle w:val="Paragrafoelenco"/>
        <w:numPr>
          <w:ilvl w:val="0"/>
          <w:numId w:val="1"/>
        </w:numPr>
        <w:ind w:left="714" w:hanging="357"/>
        <w:jc w:val="both"/>
        <w:rPr>
          <w:rFonts w:ascii="Times New Roman" w:eastAsia="Times New Roman" w:hAnsi="Times New Roman" w:cs="Times New Roman"/>
          <w:sz w:val="20"/>
          <w:szCs w:val="27"/>
          <w:lang w:val="en-US"/>
        </w:rPr>
      </w:pPr>
      <w:proofErr w:type="spellStart"/>
      <w:r w:rsidRPr="00AC5950">
        <w:rPr>
          <w:rFonts w:ascii="Times New Roman" w:hAnsi="Times New Roman" w:cs="Times New Roman"/>
          <w:bCs/>
          <w:color w:val="000000" w:themeColor="text1"/>
          <w:sz w:val="18"/>
          <w:szCs w:val="24"/>
          <w:lang w:val="en-US"/>
        </w:rPr>
        <w:t>Epperly</w:t>
      </w:r>
      <w:proofErr w:type="spellEnd"/>
      <w:r w:rsidRPr="00AC5950">
        <w:rPr>
          <w:rFonts w:ascii="Times New Roman" w:hAnsi="Times New Roman" w:cs="Times New Roman"/>
          <w:bCs/>
          <w:color w:val="000000" w:themeColor="text1"/>
          <w:sz w:val="18"/>
          <w:szCs w:val="24"/>
          <w:lang w:val="en-US"/>
        </w:rPr>
        <w:t xml:space="preserve"> M.W., </w:t>
      </w:r>
      <w:proofErr w:type="spellStart"/>
      <w:r w:rsidRPr="00AC5950">
        <w:rPr>
          <w:rFonts w:ascii="Times New Roman" w:hAnsi="Times New Roman" w:cs="Times New Roman"/>
          <w:bCs/>
          <w:color w:val="000000" w:themeColor="text1"/>
          <w:sz w:val="18"/>
          <w:szCs w:val="24"/>
          <w:lang w:val="en-US"/>
        </w:rPr>
        <w:t>Gretton</w:t>
      </w:r>
      <w:proofErr w:type="spellEnd"/>
      <w:r w:rsidRPr="00AC5950">
        <w:rPr>
          <w:rFonts w:ascii="Times New Roman" w:hAnsi="Times New Roman" w:cs="Times New Roman"/>
          <w:bCs/>
          <w:color w:val="000000" w:themeColor="text1"/>
          <w:sz w:val="18"/>
          <w:szCs w:val="24"/>
          <w:lang w:val="en-US"/>
        </w:rPr>
        <w:t xml:space="preserve"> J. E., </w:t>
      </w:r>
      <w:proofErr w:type="spellStart"/>
      <w:r w:rsidRPr="00AC5950">
        <w:rPr>
          <w:rFonts w:ascii="Times New Roman" w:hAnsi="Times New Roman" w:cs="Times New Roman"/>
          <w:bCs/>
          <w:color w:val="000000" w:themeColor="text1"/>
          <w:sz w:val="18"/>
          <w:szCs w:val="24"/>
          <w:lang w:val="en-US"/>
        </w:rPr>
        <w:t>Sikora</w:t>
      </w:r>
      <w:proofErr w:type="spellEnd"/>
      <w:r w:rsidRPr="00AC5950">
        <w:rPr>
          <w:rFonts w:ascii="Times New Roman" w:hAnsi="Times New Roman" w:cs="Times New Roman"/>
          <w:bCs/>
          <w:color w:val="000000" w:themeColor="text1"/>
          <w:sz w:val="18"/>
          <w:szCs w:val="24"/>
          <w:lang w:val="en-US"/>
        </w:rPr>
        <w:t xml:space="preserve"> C.A., Jefferson M., </w:t>
      </w:r>
      <w:proofErr w:type="spellStart"/>
      <w:r w:rsidRPr="00AC5950">
        <w:rPr>
          <w:rFonts w:ascii="Times New Roman" w:hAnsi="Times New Roman" w:cs="Times New Roman"/>
          <w:bCs/>
          <w:color w:val="000000" w:themeColor="text1"/>
          <w:sz w:val="18"/>
          <w:szCs w:val="24"/>
          <w:lang w:val="en-US"/>
        </w:rPr>
        <w:t>Bernarding</w:t>
      </w:r>
      <w:proofErr w:type="spellEnd"/>
      <w:r w:rsidRPr="00AC5950">
        <w:rPr>
          <w:rFonts w:ascii="Times New Roman" w:hAnsi="Times New Roman" w:cs="Times New Roman"/>
          <w:bCs/>
          <w:color w:val="000000" w:themeColor="text1"/>
          <w:sz w:val="18"/>
          <w:szCs w:val="24"/>
          <w:lang w:val="en-US"/>
        </w:rPr>
        <w:t xml:space="preserve"> M., </w:t>
      </w:r>
      <w:proofErr w:type="spellStart"/>
      <w:r w:rsidRPr="00AC5950">
        <w:rPr>
          <w:rFonts w:ascii="Times New Roman" w:hAnsi="Times New Roman" w:cs="Times New Roman"/>
          <w:bCs/>
          <w:color w:val="000000" w:themeColor="text1"/>
          <w:sz w:val="18"/>
          <w:szCs w:val="24"/>
          <w:lang w:val="en-US"/>
        </w:rPr>
        <w:t>Nie</w:t>
      </w:r>
      <w:proofErr w:type="spellEnd"/>
      <w:r w:rsidRPr="00AC5950">
        <w:rPr>
          <w:rFonts w:ascii="Times New Roman" w:hAnsi="Times New Roman" w:cs="Times New Roman"/>
          <w:bCs/>
          <w:color w:val="000000" w:themeColor="text1"/>
          <w:sz w:val="18"/>
          <w:szCs w:val="24"/>
          <w:lang w:val="en-US"/>
        </w:rPr>
        <w:t xml:space="preserve"> S. and Greenberger J.S. (2003). </w:t>
      </w:r>
      <w:r w:rsidRPr="00AC5950">
        <w:rPr>
          <w:rFonts w:ascii="Times New Roman" w:hAnsi="Times New Roman" w:cs="Times New Roman"/>
          <w:bCs/>
          <w:i/>
          <w:color w:val="000000" w:themeColor="text1"/>
          <w:sz w:val="18"/>
          <w:szCs w:val="24"/>
          <w:lang w:val="en-US"/>
        </w:rPr>
        <w:t>Radiation Research.</w:t>
      </w:r>
      <w:r w:rsidRPr="00AC5950">
        <w:rPr>
          <w:rFonts w:ascii="Times New Roman" w:eastAsia="Calibri" w:hAnsi="Times New Roman" w:cs="Times New Roman"/>
          <w:color w:val="000000"/>
          <w:sz w:val="20"/>
          <w:szCs w:val="28"/>
          <w:lang w:val="en-US"/>
        </w:rPr>
        <w:t xml:space="preserve"> </w:t>
      </w:r>
      <w:r w:rsidRPr="00AC5950">
        <w:rPr>
          <w:rFonts w:ascii="Times New Roman" w:hAnsi="Times New Roman" w:cs="Times New Roman"/>
          <w:bCs/>
          <w:i/>
          <w:color w:val="000000" w:themeColor="text1"/>
          <w:sz w:val="18"/>
          <w:szCs w:val="24"/>
          <w:lang w:val="en-US"/>
        </w:rPr>
        <w:t>160 (5): 568-578.</w:t>
      </w:r>
    </w:p>
    <w:p w:rsidR="000B4455" w:rsidRPr="000B4455" w:rsidRDefault="00FE44A4" w:rsidP="005F2CDF">
      <w:pPr>
        <w:pStyle w:val="Paragrafoelenco"/>
        <w:numPr>
          <w:ilvl w:val="0"/>
          <w:numId w:val="1"/>
        </w:numPr>
        <w:ind w:left="714" w:hanging="357"/>
        <w:jc w:val="both"/>
        <w:rPr>
          <w:rFonts w:ascii="Times New Roman" w:eastAsia="Times New Roman" w:hAnsi="Times New Roman" w:cs="Times New Roman"/>
          <w:sz w:val="20"/>
          <w:szCs w:val="27"/>
          <w:lang w:val="en-US"/>
        </w:rPr>
      </w:pPr>
      <w:r w:rsidRPr="00AC5950">
        <w:rPr>
          <w:rFonts w:ascii="Times New Roman" w:hAnsi="Times New Roman" w:cs="Times New Roman"/>
          <w:bCs/>
          <w:iCs/>
          <w:sz w:val="18"/>
          <w:szCs w:val="24"/>
        </w:rPr>
        <w:t xml:space="preserve">Mancini A., Borrelli A., Schiattarella A., Fasano S., Occhiello A., Pica A., </w:t>
      </w:r>
      <w:proofErr w:type="spellStart"/>
      <w:r w:rsidRPr="00AC5950">
        <w:rPr>
          <w:rFonts w:ascii="Times New Roman" w:hAnsi="Times New Roman" w:cs="Times New Roman"/>
          <w:bCs/>
          <w:iCs/>
          <w:sz w:val="18"/>
          <w:szCs w:val="24"/>
        </w:rPr>
        <w:t>Sher</w:t>
      </w:r>
      <w:proofErr w:type="spellEnd"/>
      <w:r w:rsidRPr="00AC5950">
        <w:rPr>
          <w:rFonts w:ascii="Times New Roman" w:hAnsi="Times New Roman" w:cs="Times New Roman"/>
          <w:bCs/>
          <w:iCs/>
          <w:sz w:val="18"/>
          <w:szCs w:val="24"/>
        </w:rPr>
        <w:t xml:space="preserve"> P., Tommasino M., </w:t>
      </w:r>
      <w:proofErr w:type="spellStart"/>
      <w:r w:rsidRPr="00AC5950">
        <w:rPr>
          <w:rFonts w:ascii="Times New Roman" w:hAnsi="Times New Roman" w:cs="Times New Roman"/>
          <w:bCs/>
          <w:iCs/>
          <w:sz w:val="18"/>
          <w:szCs w:val="24"/>
        </w:rPr>
        <w:t>Nüesch</w:t>
      </w:r>
      <w:proofErr w:type="spellEnd"/>
      <w:r w:rsidRPr="00AC5950">
        <w:rPr>
          <w:rFonts w:ascii="Times New Roman" w:hAnsi="Times New Roman" w:cs="Times New Roman"/>
          <w:bCs/>
          <w:iCs/>
          <w:sz w:val="18"/>
          <w:szCs w:val="24"/>
        </w:rPr>
        <w:t xml:space="preserve"> J. P. F. and </w:t>
      </w:r>
      <w:proofErr w:type="spellStart"/>
      <w:r w:rsidRPr="00AC5950">
        <w:rPr>
          <w:rFonts w:ascii="Times New Roman" w:hAnsi="Times New Roman" w:cs="Times New Roman"/>
          <w:bCs/>
          <w:iCs/>
          <w:sz w:val="18"/>
          <w:szCs w:val="24"/>
        </w:rPr>
        <w:t>Rommel</w:t>
      </w:r>
      <w:r w:rsidR="00271758" w:rsidRPr="00AC5950">
        <w:rPr>
          <w:rFonts w:ascii="Times New Roman" w:hAnsi="Times New Roman" w:cs="Times New Roman"/>
          <w:bCs/>
          <w:iCs/>
          <w:sz w:val="18"/>
          <w:szCs w:val="24"/>
        </w:rPr>
        <w:t>a</w:t>
      </w:r>
      <w:r w:rsidRPr="00AC5950">
        <w:rPr>
          <w:rFonts w:ascii="Times New Roman" w:hAnsi="Times New Roman" w:cs="Times New Roman"/>
          <w:bCs/>
          <w:iCs/>
          <w:sz w:val="18"/>
          <w:szCs w:val="24"/>
        </w:rPr>
        <w:t>ere</w:t>
      </w:r>
      <w:proofErr w:type="spellEnd"/>
      <w:r w:rsidRPr="00AC5950">
        <w:rPr>
          <w:rFonts w:ascii="Times New Roman" w:hAnsi="Times New Roman" w:cs="Times New Roman"/>
          <w:bCs/>
          <w:iCs/>
          <w:sz w:val="18"/>
          <w:szCs w:val="24"/>
        </w:rPr>
        <w:t xml:space="preserve"> J. (2006).</w:t>
      </w:r>
      <w:r w:rsidRPr="00AC5950">
        <w:rPr>
          <w:rFonts w:ascii="Times New Roman" w:eastAsia="Times New Roman" w:hAnsi="Times New Roman" w:cs="Times New Roman"/>
          <w:sz w:val="20"/>
          <w:szCs w:val="27"/>
        </w:rPr>
        <w:t xml:space="preserve"> </w:t>
      </w:r>
      <w:hyperlink r:id="rId6" w:history="1">
        <w:r w:rsidRPr="00AC5950">
          <w:rPr>
            <w:rStyle w:val="Collegamentoipertestuale"/>
            <w:rFonts w:ascii="Times New Roman" w:hAnsi="Times New Roman" w:cs="Times New Roman"/>
            <w:bCs/>
            <w:i/>
            <w:iCs/>
            <w:color w:val="auto"/>
            <w:sz w:val="18"/>
            <w:szCs w:val="24"/>
            <w:u w:val="none"/>
            <w:lang w:val="en-US"/>
          </w:rPr>
          <w:t>International Journal of Cancer</w:t>
        </w:r>
      </w:hyperlink>
      <w:r w:rsidRPr="00AC5950">
        <w:rPr>
          <w:rFonts w:ascii="Times New Roman" w:hAnsi="Times New Roman" w:cs="Times New Roman"/>
          <w:iCs/>
          <w:sz w:val="18"/>
          <w:szCs w:val="24"/>
          <w:lang w:val="en-US"/>
        </w:rPr>
        <w:t>.</w:t>
      </w:r>
      <w:r w:rsidRPr="00AC5950">
        <w:rPr>
          <w:rFonts w:ascii="Times New Roman" w:eastAsia="Calibri" w:hAnsi="Times New Roman" w:cs="Times New Roman"/>
          <w:iCs/>
          <w:sz w:val="20"/>
          <w:szCs w:val="28"/>
          <w:lang w:val="en-US"/>
        </w:rPr>
        <w:t xml:space="preserve"> </w:t>
      </w:r>
      <w:r w:rsidRPr="00AC5950">
        <w:rPr>
          <w:rFonts w:ascii="Times New Roman" w:hAnsi="Times New Roman" w:cs="Times New Roman"/>
          <w:iCs/>
          <w:sz w:val="18"/>
          <w:szCs w:val="24"/>
          <w:lang w:val="en-US"/>
        </w:rPr>
        <w:t>119 (4): 932-943.</w:t>
      </w:r>
    </w:p>
    <w:p w:rsidR="000B4455" w:rsidRPr="000B4455" w:rsidRDefault="00F363B1" w:rsidP="005F2CDF">
      <w:pPr>
        <w:pStyle w:val="Paragrafoelenco"/>
        <w:numPr>
          <w:ilvl w:val="0"/>
          <w:numId w:val="1"/>
        </w:numPr>
        <w:ind w:left="714" w:hanging="357"/>
        <w:jc w:val="both"/>
        <w:rPr>
          <w:rFonts w:ascii="Times New Roman" w:eastAsia="Times New Roman" w:hAnsi="Times New Roman" w:cs="Times New Roman"/>
          <w:sz w:val="20"/>
          <w:szCs w:val="27"/>
          <w:lang w:val="en-US"/>
        </w:rPr>
      </w:pPr>
      <w:proofErr w:type="spellStart"/>
      <w:r w:rsidRPr="00AC5950">
        <w:rPr>
          <w:rFonts w:ascii="Times New Roman" w:hAnsi="Times New Roman" w:cs="Times New Roman"/>
          <w:sz w:val="18"/>
          <w:szCs w:val="24"/>
          <w:lang w:val="en-US"/>
        </w:rPr>
        <w:t>Oberley</w:t>
      </w:r>
      <w:proofErr w:type="spellEnd"/>
      <w:r w:rsidRPr="00AC5950">
        <w:rPr>
          <w:rFonts w:ascii="Times New Roman" w:hAnsi="Times New Roman" w:cs="Times New Roman"/>
          <w:sz w:val="18"/>
          <w:szCs w:val="24"/>
          <w:lang w:val="en-US"/>
        </w:rPr>
        <w:t xml:space="preserve"> L.W.</w:t>
      </w:r>
      <w:r w:rsidRPr="00AC5950">
        <w:rPr>
          <w:rFonts w:ascii="Times New Roman" w:eastAsia="Times New Roman" w:hAnsi="Times New Roman" w:cs="Times New Roman"/>
          <w:sz w:val="20"/>
          <w:szCs w:val="27"/>
        </w:rPr>
        <w:t xml:space="preserve"> </w:t>
      </w:r>
      <w:hyperlink r:id="rId7" w:history="1">
        <w:r w:rsidRPr="00AC5950">
          <w:rPr>
            <w:rFonts w:ascii="Times New Roman" w:eastAsia="Times New Roman" w:hAnsi="Times New Roman" w:cs="Times New Roman"/>
            <w:sz w:val="20"/>
            <w:szCs w:val="27"/>
          </w:rPr>
          <w:t xml:space="preserve">Biomedicine &amp; </w:t>
        </w:r>
        <w:proofErr w:type="spellStart"/>
        <w:r w:rsidRPr="00AC5950">
          <w:rPr>
            <w:rFonts w:ascii="Times New Roman" w:eastAsia="Times New Roman" w:hAnsi="Times New Roman" w:cs="Times New Roman"/>
            <w:i/>
            <w:iCs/>
            <w:sz w:val="20"/>
            <w:szCs w:val="27"/>
          </w:rPr>
          <w:t>Pharmacotherapy</w:t>
        </w:r>
        <w:proofErr w:type="spellEnd"/>
      </w:hyperlink>
      <w:r w:rsidRPr="00AC5950">
        <w:rPr>
          <w:rFonts w:ascii="Times New Roman" w:eastAsia="Times New Roman" w:hAnsi="Times New Roman" w:cs="Times New Roman"/>
          <w:sz w:val="20"/>
          <w:szCs w:val="27"/>
        </w:rPr>
        <w:t>.</w:t>
      </w:r>
      <w:r w:rsidRPr="00AC5950">
        <w:rPr>
          <w:rFonts w:ascii="Times New Roman" w:eastAsia="Calibri" w:hAnsi="Times New Roman" w:cs="Times New Roman"/>
          <w:color w:val="000000"/>
          <w:sz w:val="20"/>
          <w:szCs w:val="28"/>
          <w:lang w:val="en-US"/>
        </w:rPr>
        <w:t xml:space="preserve"> </w:t>
      </w:r>
      <w:r w:rsidRPr="00AC5950">
        <w:rPr>
          <w:rFonts w:ascii="Times New Roman" w:eastAsia="Times New Roman" w:hAnsi="Times New Roman" w:cs="Times New Roman"/>
          <w:sz w:val="20"/>
          <w:szCs w:val="27"/>
          <w:lang w:val="en-US"/>
        </w:rPr>
        <w:t>59 (4): 143-148.</w:t>
      </w:r>
    </w:p>
    <w:p w:rsidR="0014027C" w:rsidRPr="00271758" w:rsidRDefault="00FE44A4" w:rsidP="005F2CDF">
      <w:pPr>
        <w:pStyle w:val="Paragrafoelenco"/>
        <w:numPr>
          <w:ilvl w:val="0"/>
          <w:numId w:val="1"/>
        </w:numPr>
        <w:ind w:left="714" w:hanging="357"/>
        <w:jc w:val="both"/>
        <w:rPr>
          <w:sz w:val="16"/>
        </w:rPr>
      </w:pPr>
      <w:r w:rsidRPr="00271758">
        <w:rPr>
          <w:rFonts w:ascii="Times New Roman" w:hAnsi="Times New Roman" w:cs="Times New Roman"/>
          <w:sz w:val="18"/>
          <w:szCs w:val="24"/>
        </w:rPr>
        <w:t xml:space="preserve">Occhiello A., </w:t>
      </w:r>
      <w:proofErr w:type="spellStart"/>
      <w:r w:rsidRPr="00271758">
        <w:rPr>
          <w:rFonts w:ascii="Times New Roman" w:hAnsi="Times New Roman" w:cs="Times New Roman"/>
          <w:sz w:val="18"/>
          <w:szCs w:val="24"/>
        </w:rPr>
        <w:t>Bentivegna</w:t>
      </w:r>
      <w:proofErr w:type="spellEnd"/>
      <w:r w:rsidRPr="00271758">
        <w:rPr>
          <w:rFonts w:ascii="Times New Roman" w:hAnsi="Times New Roman" w:cs="Times New Roman"/>
          <w:sz w:val="18"/>
          <w:szCs w:val="24"/>
        </w:rPr>
        <w:t xml:space="preserve"> F., Borrelli A., Schiattarella A., Mancini A., Pica A. </w:t>
      </w:r>
      <w:r w:rsidRPr="00271758">
        <w:rPr>
          <w:rFonts w:ascii="Times New Roman" w:hAnsi="Times New Roman" w:cs="Times New Roman"/>
          <w:i/>
          <w:sz w:val="18"/>
          <w:szCs w:val="24"/>
        </w:rPr>
        <w:t xml:space="preserve">Comparative </w:t>
      </w:r>
      <w:proofErr w:type="spellStart"/>
      <w:r w:rsidRPr="00271758">
        <w:rPr>
          <w:rFonts w:ascii="Times New Roman" w:hAnsi="Times New Roman" w:cs="Times New Roman"/>
          <w:i/>
          <w:sz w:val="18"/>
          <w:szCs w:val="24"/>
        </w:rPr>
        <w:t>clinical</w:t>
      </w:r>
      <w:proofErr w:type="spellEnd"/>
      <w:r w:rsidRPr="00271758">
        <w:rPr>
          <w:rFonts w:ascii="Times New Roman" w:hAnsi="Times New Roman" w:cs="Times New Roman"/>
          <w:i/>
          <w:sz w:val="18"/>
          <w:szCs w:val="24"/>
        </w:rPr>
        <w:t xml:space="preserve"> </w:t>
      </w:r>
      <w:proofErr w:type="spellStart"/>
      <w:r w:rsidRPr="00271758">
        <w:rPr>
          <w:rFonts w:ascii="Times New Roman" w:hAnsi="Times New Roman" w:cs="Times New Roman"/>
          <w:i/>
          <w:sz w:val="18"/>
          <w:szCs w:val="24"/>
        </w:rPr>
        <w:t>Pathology</w:t>
      </w:r>
      <w:proofErr w:type="spellEnd"/>
      <w:r w:rsidRPr="00271758">
        <w:rPr>
          <w:rFonts w:ascii="Times New Roman" w:hAnsi="Times New Roman" w:cs="Times New Roman"/>
          <w:i/>
          <w:sz w:val="18"/>
          <w:szCs w:val="24"/>
        </w:rPr>
        <w:t>.</w:t>
      </w:r>
      <w:r w:rsidRPr="00271758">
        <w:rPr>
          <w:rFonts w:ascii="Times New Roman" w:hAnsi="Times New Roman" w:cs="Times New Roman"/>
          <w:sz w:val="18"/>
          <w:szCs w:val="24"/>
        </w:rPr>
        <w:t xml:space="preserve"> DOI 10.1007/s00580-009-0</w:t>
      </w:r>
      <w:r w:rsidRPr="00271758">
        <w:rPr>
          <w:sz w:val="16"/>
        </w:rPr>
        <w:t>816-9</w:t>
      </w:r>
    </w:p>
    <w:p w:rsidR="00C74C3D" w:rsidRPr="00271758" w:rsidRDefault="00F363B1" w:rsidP="005F2CDF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i/>
          <w:sz w:val="18"/>
          <w:szCs w:val="24"/>
          <w:lang w:val="en-US"/>
        </w:rPr>
      </w:pPr>
      <w:r w:rsidRPr="00271758">
        <w:rPr>
          <w:rFonts w:ascii="Times New Roman" w:hAnsi="Times New Roman" w:cs="Times New Roman"/>
          <w:sz w:val="18"/>
          <w:szCs w:val="24"/>
          <w:lang w:val="en-US"/>
        </w:rPr>
        <w:t xml:space="preserve">Wang L.I., Miller D.P., </w:t>
      </w:r>
      <w:proofErr w:type="spellStart"/>
      <w:r w:rsidRPr="00271758">
        <w:rPr>
          <w:rFonts w:ascii="Times New Roman" w:hAnsi="Times New Roman" w:cs="Times New Roman"/>
          <w:sz w:val="18"/>
          <w:szCs w:val="24"/>
          <w:lang w:val="en-US"/>
        </w:rPr>
        <w:t>Sai</w:t>
      </w:r>
      <w:proofErr w:type="spellEnd"/>
      <w:r w:rsidRPr="00271758">
        <w:rPr>
          <w:rFonts w:ascii="Times New Roman" w:hAnsi="Times New Roman" w:cs="Times New Roman"/>
          <w:sz w:val="18"/>
          <w:szCs w:val="24"/>
          <w:lang w:val="en-US"/>
        </w:rPr>
        <w:t xml:space="preserve"> Y., Liu G., Su L., </w:t>
      </w:r>
      <w:proofErr w:type="spellStart"/>
      <w:r w:rsidRPr="00271758">
        <w:rPr>
          <w:rFonts w:ascii="Times New Roman" w:hAnsi="Times New Roman" w:cs="Times New Roman"/>
          <w:sz w:val="18"/>
          <w:szCs w:val="24"/>
          <w:lang w:val="en-US"/>
        </w:rPr>
        <w:t>Wain</w:t>
      </w:r>
      <w:proofErr w:type="spellEnd"/>
      <w:r w:rsidRPr="00271758">
        <w:rPr>
          <w:rFonts w:ascii="Times New Roman" w:hAnsi="Times New Roman" w:cs="Times New Roman"/>
          <w:sz w:val="18"/>
          <w:szCs w:val="24"/>
          <w:lang w:val="en-US"/>
        </w:rPr>
        <w:t xml:space="preserve"> J.C., Lynch T.J. and </w:t>
      </w:r>
      <w:proofErr w:type="spellStart"/>
      <w:r w:rsidRPr="00271758">
        <w:rPr>
          <w:rFonts w:ascii="Times New Roman" w:hAnsi="Times New Roman" w:cs="Times New Roman"/>
          <w:sz w:val="18"/>
          <w:szCs w:val="24"/>
          <w:lang w:val="en-US"/>
        </w:rPr>
        <w:t>Christiani</w:t>
      </w:r>
      <w:proofErr w:type="spellEnd"/>
      <w:r w:rsidRPr="00271758">
        <w:rPr>
          <w:rFonts w:ascii="Times New Roman" w:hAnsi="Times New Roman" w:cs="Times New Roman"/>
          <w:sz w:val="18"/>
          <w:szCs w:val="24"/>
          <w:lang w:val="en-US"/>
        </w:rPr>
        <w:t xml:space="preserve"> D.C. (2001).</w:t>
      </w:r>
      <w:r w:rsidRPr="00271758">
        <w:rPr>
          <w:rFonts w:ascii="Times New Roman" w:eastAsia="Times New Roman" w:hAnsi="Times New Roman" w:cs="Times New Roman"/>
          <w:sz w:val="20"/>
          <w:szCs w:val="27"/>
          <w:lang w:val="en-US"/>
        </w:rPr>
        <w:t xml:space="preserve"> </w:t>
      </w:r>
      <w:hyperlink r:id="rId8" w:history="1">
        <w:r w:rsidRPr="00271758">
          <w:rPr>
            <w:rStyle w:val="Collegamentoipertestuale"/>
            <w:rFonts w:ascii="Times New Roman" w:hAnsi="Times New Roman" w:cs="Times New Roman"/>
            <w:bCs/>
            <w:i/>
            <w:color w:val="auto"/>
            <w:sz w:val="18"/>
            <w:szCs w:val="24"/>
            <w:u w:val="none"/>
            <w:lang w:val="en-US"/>
          </w:rPr>
          <w:t xml:space="preserve">Journal of the National </w:t>
        </w:r>
        <w:r w:rsidRPr="00271758">
          <w:rPr>
            <w:rStyle w:val="Collegamentoipertestuale"/>
            <w:rFonts w:ascii="Times New Roman" w:hAnsi="Times New Roman" w:cs="Times New Roman"/>
            <w:bCs/>
            <w:i/>
            <w:iCs/>
            <w:color w:val="auto"/>
            <w:sz w:val="18"/>
            <w:szCs w:val="24"/>
            <w:u w:val="none"/>
            <w:lang w:val="en-US"/>
          </w:rPr>
          <w:t>Cancer Institute</w:t>
        </w:r>
      </w:hyperlink>
      <w:r w:rsidRPr="00271758">
        <w:rPr>
          <w:rFonts w:ascii="Times New Roman" w:hAnsi="Times New Roman" w:cs="Times New Roman"/>
          <w:i/>
          <w:sz w:val="18"/>
          <w:szCs w:val="24"/>
          <w:lang w:val="en-US"/>
        </w:rPr>
        <w:t>.</w:t>
      </w:r>
      <w:r w:rsidRPr="00271758">
        <w:rPr>
          <w:rFonts w:ascii="Times New Roman" w:eastAsia="Calibri" w:hAnsi="Times New Roman" w:cs="Times New Roman"/>
          <w:color w:val="000000"/>
          <w:sz w:val="20"/>
          <w:szCs w:val="28"/>
          <w:lang w:val="en-US"/>
        </w:rPr>
        <w:t xml:space="preserve"> </w:t>
      </w:r>
      <w:r w:rsidRPr="00271758">
        <w:rPr>
          <w:rFonts w:ascii="Times New Roman" w:hAnsi="Times New Roman" w:cs="Times New Roman"/>
          <w:sz w:val="18"/>
          <w:szCs w:val="24"/>
          <w:lang w:val="en-US"/>
        </w:rPr>
        <w:t>93 (23): 1818-1821.</w:t>
      </w:r>
    </w:p>
    <w:p w:rsidR="00C74C3D" w:rsidRPr="005F2CDF" w:rsidRDefault="00D83B48" w:rsidP="005F2CDF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i/>
          <w:sz w:val="18"/>
          <w:szCs w:val="24"/>
        </w:rPr>
      </w:pPr>
      <w:proofErr w:type="spellStart"/>
      <w:r w:rsidRPr="00D83B48">
        <w:rPr>
          <w:rFonts w:ascii="Times New Roman" w:hAnsi="Times New Roman" w:cs="Times New Roman"/>
          <w:bCs/>
          <w:sz w:val="18"/>
          <w:szCs w:val="24"/>
        </w:rPr>
        <w:t>Santoianni</w:t>
      </w:r>
      <w:proofErr w:type="spellEnd"/>
      <w:r w:rsidRPr="00D83B48">
        <w:rPr>
          <w:rFonts w:ascii="Times New Roman" w:hAnsi="Times New Roman" w:cs="Times New Roman"/>
          <w:bCs/>
          <w:sz w:val="18"/>
          <w:szCs w:val="24"/>
        </w:rPr>
        <w:t xml:space="preserve"> P., Nino M. Giornale italiano di dermatologia e venereologia. 2003. 138(6):455-64</w:t>
      </w:r>
    </w:p>
    <w:p w:rsidR="005F2CDF" w:rsidRPr="005F2CDF" w:rsidRDefault="005F2CDF" w:rsidP="005F2CDF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i/>
          <w:sz w:val="18"/>
          <w:szCs w:val="18"/>
        </w:rPr>
      </w:pPr>
      <w:r w:rsidRPr="005F2CDF">
        <w:rPr>
          <w:rFonts w:ascii="Times New Roman" w:hAnsi="Times New Roman" w:cs="Times New Roman"/>
          <w:color w:val="000000"/>
          <w:sz w:val="18"/>
          <w:szCs w:val="18"/>
        </w:rPr>
        <w:t xml:space="preserve">Nino M., </w:t>
      </w:r>
      <w:proofErr w:type="spellStart"/>
      <w:r w:rsidRPr="005F2CDF">
        <w:rPr>
          <w:rFonts w:ascii="Times New Roman" w:hAnsi="Times New Roman" w:cs="Times New Roman"/>
          <w:color w:val="000000"/>
          <w:sz w:val="18"/>
          <w:szCs w:val="18"/>
        </w:rPr>
        <w:t>Santoianni</w:t>
      </w:r>
      <w:proofErr w:type="spellEnd"/>
      <w:r w:rsidRPr="005F2CDF">
        <w:rPr>
          <w:rFonts w:ascii="Times New Roman" w:hAnsi="Times New Roman" w:cs="Times New Roman"/>
          <w:color w:val="000000"/>
          <w:sz w:val="18"/>
          <w:szCs w:val="18"/>
        </w:rPr>
        <w:t xml:space="preserve"> P. </w:t>
      </w:r>
      <w:r w:rsidRPr="005F2CDF">
        <w:rPr>
          <w:rFonts w:ascii="Times New Roman" w:hAnsi="Times New Roman" w:cs="Times New Roman"/>
          <w:bCs/>
          <w:sz w:val="18"/>
          <w:szCs w:val="18"/>
        </w:rPr>
        <w:t>. Giornale italiano di dermatologia e venereologia 2006. 141(5):471-4</w:t>
      </w:r>
    </w:p>
    <w:p w:rsidR="00E4393F" w:rsidRPr="00271758" w:rsidRDefault="00E4393F" w:rsidP="00AD4773">
      <w:pPr>
        <w:jc w:val="both"/>
        <w:rPr>
          <w:sz w:val="16"/>
        </w:rPr>
      </w:pPr>
    </w:p>
    <w:p w:rsidR="00E4393F" w:rsidRPr="00271758" w:rsidRDefault="00E4393F" w:rsidP="00AD4773">
      <w:pPr>
        <w:jc w:val="both"/>
        <w:rPr>
          <w:sz w:val="16"/>
        </w:rPr>
      </w:pPr>
    </w:p>
    <w:p w:rsidR="00E4393F" w:rsidRPr="00271758" w:rsidRDefault="00E4393F" w:rsidP="00AD4773">
      <w:pPr>
        <w:jc w:val="both"/>
        <w:rPr>
          <w:sz w:val="16"/>
        </w:rPr>
      </w:pPr>
    </w:p>
    <w:p w:rsidR="00E4393F" w:rsidRPr="00271758" w:rsidRDefault="00E4393F" w:rsidP="00AD4773">
      <w:pPr>
        <w:jc w:val="both"/>
        <w:rPr>
          <w:sz w:val="16"/>
        </w:rPr>
      </w:pPr>
    </w:p>
    <w:sectPr w:rsidR="00E4393F" w:rsidRPr="00271758" w:rsidSect="009C66B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034270"/>
    <w:multiLevelType w:val="hybridMultilevel"/>
    <w:tmpl w:val="212CF958"/>
    <w:lvl w:ilvl="0" w:tplc="269A3D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  <w:lang w:val="it-I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283"/>
  <w:characterSpacingControl w:val="doNotCompress"/>
  <w:compat>
    <w:useFELayout/>
  </w:compat>
  <w:rsids>
    <w:rsidRoot w:val="00E4393F"/>
    <w:rsid w:val="00064A42"/>
    <w:rsid w:val="00076F23"/>
    <w:rsid w:val="00093976"/>
    <w:rsid w:val="00094B8B"/>
    <w:rsid w:val="00095E34"/>
    <w:rsid w:val="000A742C"/>
    <w:rsid w:val="000B4455"/>
    <w:rsid w:val="000E2776"/>
    <w:rsid w:val="0014027C"/>
    <w:rsid w:val="001425E6"/>
    <w:rsid w:val="00156170"/>
    <w:rsid w:val="001A3E56"/>
    <w:rsid w:val="001B2564"/>
    <w:rsid w:val="001C7853"/>
    <w:rsid w:val="001F0998"/>
    <w:rsid w:val="00217C9A"/>
    <w:rsid w:val="00271758"/>
    <w:rsid w:val="002727E7"/>
    <w:rsid w:val="00291C53"/>
    <w:rsid w:val="002A3065"/>
    <w:rsid w:val="002E2D20"/>
    <w:rsid w:val="004444EB"/>
    <w:rsid w:val="004C71F5"/>
    <w:rsid w:val="00502F1E"/>
    <w:rsid w:val="00553E4A"/>
    <w:rsid w:val="00574B03"/>
    <w:rsid w:val="005F2CDF"/>
    <w:rsid w:val="00625F6E"/>
    <w:rsid w:val="006A6E99"/>
    <w:rsid w:val="006F6BD5"/>
    <w:rsid w:val="00730461"/>
    <w:rsid w:val="00786B01"/>
    <w:rsid w:val="007C575B"/>
    <w:rsid w:val="008219B7"/>
    <w:rsid w:val="00894DD1"/>
    <w:rsid w:val="008C3DAD"/>
    <w:rsid w:val="009132B7"/>
    <w:rsid w:val="0093206B"/>
    <w:rsid w:val="009C66BF"/>
    <w:rsid w:val="00A12E8A"/>
    <w:rsid w:val="00AC5950"/>
    <w:rsid w:val="00AD24C2"/>
    <w:rsid w:val="00AD4773"/>
    <w:rsid w:val="00B76E5A"/>
    <w:rsid w:val="00C345F2"/>
    <w:rsid w:val="00C41894"/>
    <w:rsid w:val="00C57847"/>
    <w:rsid w:val="00C74C3D"/>
    <w:rsid w:val="00CC76E2"/>
    <w:rsid w:val="00CE2E67"/>
    <w:rsid w:val="00D47AB0"/>
    <w:rsid w:val="00D83B48"/>
    <w:rsid w:val="00D970AE"/>
    <w:rsid w:val="00DE012B"/>
    <w:rsid w:val="00E24C91"/>
    <w:rsid w:val="00E4393F"/>
    <w:rsid w:val="00E91FC4"/>
    <w:rsid w:val="00F363B1"/>
    <w:rsid w:val="00F91847"/>
    <w:rsid w:val="00FA14BF"/>
    <w:rsid w:val="00FB0770"/>
    <w:rsid w:val="00FE44A4"/>
    <w:rsid w:val="00FF0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56170"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E2E6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132B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439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4393F"/>
    <w:rPr>
      <w:rFonts w:ascii="Tahoma" w:hAnsi="Tahoma" w:cs="Tahoma"/>
      <w:sz w:val="16"/>
      <w:szCs w:val="16"/>
    </w:rPr>
  </w:style>
  <w:style w:type="character" w:customStyle="1" w:styleId="hps">
    <w:name w:val="hps"/>
    <w:basedOn w:val="Carpredefinitoparagrafo"/>
    <w:rsid w:val="00553E4A"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132B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Collegamentoipertestuale">
    <w:name w:val="Hyperlink"/>
    <w:basedOn w:val="Carpredefinitoparagrafo"/>
    <w:uiPriority w:val="99"/>
    <w:unhideWhenUsed/>
    <w:rsid w:val="009132B7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CE2E67"/>
    <w:pPr>
      <w:ind w:left="720"/>
      <w:contextualSpacing/>
    </w:p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E2E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E2E6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132B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439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4393F"/>
    <w:rPr>
      <w:rFonts w:ascii="Tahoma" w:hAnsi="Tahoma" w:cs="Tahoma"/>
      <w:sz w:val="16"/>
      <w:szCs w:val="16"/>
    </w:rPr>
  </w:style>
  <w:style w:type="character" w:customStyle="1" w:styleId="hps">
    <w:name w:val="hps"/>
    <w:basedOn w:val="Carpredefinitoparagrafo"/>
    <w:rsid w:val="00553E4A"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132B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Collegamentoipertestuale">
    <w:name w:val="Hyperlink"/>
    <w:basedOn w:val="Carpredefinitoparagrafo"/>
    <w:uiPriority w:val="99"/>
    <w:unhideWhenUsed/>
    <w:rsid w:val="009132B7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CE2E67"/>
    <w:pPr>
      <w:ind w:left="720"/>
      <w:contextualSpacing/>
    </w:p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E2E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71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0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0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5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4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5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wikipedia.org/wiki/Journal_of_the_National_Cancer_Institut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ciencedirect.com/science/journal/0753332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nlinelibrary.wiley.com/journal/10.1002/%28ISSN%291097-0215" TargetMode="External"/><Relationship Id="rId11" Type="http://schemas.microsoft.com/office/2007/relationships/stylesWithEffects" Target="stylesWithEffects.xml"/><Relationship Id="rId5" Type="http://schemas.openxmlformats.org/officeDocument/2006/relationships/hyperlink" Target="http://www.sciencedirect.com/science/journal/08915849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1026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</dc:creator>
  <cp:lastModifiedBy>Utente</cp:lastModifiedBy>
  <cp:revision>2</cp:revision>
  <cp:lastPrinted>2012-11-30T13:40:00Z</cp:lastPrinted>
  <dcterms:created xsi:type="dcterms:W3CDTF">2014-03-17T12:37:00Z</dcterms:created>
  <dcterms:modified xsi:type="dcterms:W3CDTF">2014-03-17T12:37:00Z</dcterms:modified>
</cp:coreProperties>
</file>