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056" w:type="dxa"/>
        <w:tblInd w:w="-1584" w:type="dxa"/>
        <w:tblBorders>
          <w:top w:val="nil"/>
          <w:left w:val="nil"/>
          <w:right w:val="nil"/>
        </w:tblBorders>
        <w:tblLayout w:type="fixed"/>
        <w:tblLook w:val="0000" w:firstRow="0" w:lastRow="0" w:firstColumn="0" w:lastColumn="0" w:noHBand="0" w:noVBand="0"/>
      </w:tblPr>
      <w:tblGrid>
        <w:gridCol w:w="10056"/>
      </w:tblGrid>
      <w:tr w:rsidR="00AF04CC" w14:paraId="032330A6" w14:textId="77777777" w:rsidTr="00AF04CC">
        <w:tblPrEx>
          <w:tblCellMar>
            <w:top w:w="0" w:type="dxa"/>
            <w:bottom w:w="0" w:type="dxa"/>
          </w:tblCellMar>
        </w:tblPrEx>
        <w:tc>
          <w:tcPr>
            <w:tcW w:w="10056" w:type="dxa"/>
            <w:tcMar>
              <w:top w:w="20" w:type="nil"/>
              <w:left w:w="20" w:type="nil"/>
              <w:bottom w:w="20" w:type="nil"/>
              <w:right w:w="20" w:type="nil"/>
            </w:tcMar>
            <w:vAlign w:val="center"/>
          </w:tcPr>
          <w:p w14:paraId="5FEDBF3B" w14:textId="77777777" w:rsidR="00AF04CC" w:rsidRDefault="00AF04CC" w:rsidP="005E4A44">
            <w:pPr>
              <w:widowControl w:val="0"/>
              <w:autoSpaceDE w:val="0"/>
              <w:autoSpaceDN w:val="0"/>
              <w:adjustRightInd w:val="0"/>
              <w:spacing w:after="240"/>
              <w:ind w:right="4626"/>
              <w:rPr>
                <w:rFonts w:ascii="Times" w:hAnsi="Times" w:cs="Times"/>
                <w:lang w:val="en-US"/>
              </w:rPr>
            </w:pPr>
            <w:bookmarkStart w:id="0" w:name="_GoBack"/>
            <w:r>
              <w:rPr>
                <w:rFonts w:ascii="Times" w:hAnsi="Times" w:cs="Times"/>
                <w:i/>
                <w:iCs/>
                <w:sz w:val="38"/>
                <w:szCs w:val="38"/>
                <w:lang w:val="en-US"/>
              </w:rPr>
              <w:t xml:space="preserve">Philip E. Agre </w:t>
            </w:r>
            <w:r>
              <w:rPr>
                <w:rFonts w:ascii="Times" w:hAnsi="Times" w:cs="Times"/>
                <w:sz w:val="38"/>
                <w:szCs w:val="38"/>
                <w:lang w:val="en-US"/>
              </w:rPr>
              <w:t>2</w:t>
            </w:r>
          </w:p>
          <w:p w14:paraId="3ECE15B2" w14:textId="77777777" w:rsidR="00AF04CC" w:rsidRDefault="00AF04CC" w:rsidP="005E4A44">
            <w:pPr>
              <w:widowControl w:val="0"/>
              <w:autoSpaceDE w:val="0"/>
              <w:autoSpaceDN w:val="0"/>
              <w:adjustRightInd w:val="0"/>
              <w:rPr>
                <w:rFonts w:ascii="Times" w:hAnsi="Times" w:cs="Times"/>
                <w:lang w:val="en-US"/>
              </w:rPr>
            </w:pPr>
          </w:p>
        </w:tc>
      </w:tr>
      <w:tr w:rsidR="00AF04CC" w14:paraId="78C774EF" w14:textId="77777777" w:rsidTr="00AF04CC">
        <w:tblPrEx>
          <w:tblCellMar>
            <w:top w:w="0" w:type="dxa"/>
            <w:bottom w:w="0" w:type="dxa"/>
          </w:tblCellMar>
        </w:tblPrEx>
        <w:tc>
          <w:tcPr>
            <w:tcW w:w="10056" w:type="dxa"/>
            <w:tcMar>
              <w:top w:w="20" w:type="nil"/>
              <w:left w:w="20" w:type="nil"/>
              <w:bottom w:w="20" w:type="nil"/>
              <w:right w:w="20" w:type="nil"/>
            </w:tcMar>
            <w:vAlign w:val="center"/>
          </w:tcPr>
          <w:p w14:paraId="780E01C1" w14:textId="77777777" w:rsidR="00AF04CC" w:rsidRDefault="00AF04CC" w:rsidP="005E4A44">
            <w:pPr>
              <w:widowControl w:val="0"/>
              <w:autoSpaceDE w:val="0"/>
              <w:autoSpaceDN w:val="0"/>
              <w:adjustRightInd w:val="0"/>
              <w:spacing w:after="240"/>
              <w:rPr>
                <w:rFonts w:ascii="Times" w:hAnsi="Times" w:cs="Times"/>
                <w:lang w:val="en-US"/>
              </w:rPr>
            </w:pPr>
            <w:r>
              <w:rPr>
                <w:rFonts w:ascii="Times" w:hAnsi="Times" w:cs="Times"/>
                <w:sz w:val="38"/>
                <w:szCs w:val="38"/>
                <w:lang w:val="en-US"/>
              </w:rPr>
              <w:t>INTERNET RESEARCH: FOR AND AGAINST</w:t>
            </w:r>
          </w:p>
          <w:p w14:paraId="4C6644D2" w14:textId="77777777" w:rsidR="00AF04CC" w:rsidRDefault="00AF04CC" w:rsidP="005E4A44">
            <w:pPr>
              <w:widowControl w:val="0"/>
              <w:autoSpaceDE w:val="0"/>
              <w:autoSpaceDN w:val="0"/>
              <w:adjustRightInd w:val="0"/>
              <w:spacing w:after="240"/>
              <w:rPr>
                <w:rFonts w:ascii="Times" w:hAnsi="Times" w:cs="Times"/>
                <w:lang w:val="en-US"/>
              </w:rPr>
            </w:pPr>
            <w:r>
              <w:rPr>
                <w:rFonts w:ascii="Times" w:hAnsi="Times" w:cs="Times"/>
                <w:color w:val="A4A4A4"/>
                <w:position w:val="-66"/>
                <w:sz w:val="128"/>
                <w:szCs w:val="128"/>
                <w:lang w:val="en-US"/>
              </w:rPr>
              <w:t xml:space="preserve">􏰆When </w:t>
            </w:r>
            <w:r>
              <w:rPr>
                <w:rFonts w:ascii="Times" w:hAnsi="Times" w:cs="Times"/>
                <w:sz w:val="26"/>
                <w:szCs w:val="26"/>
                <w:lang w:val="en-US"/>
              </w:rPr>
              <w:t>I was going to graduate school at MIT, most of the professors around me were embarrassed to be called computer scientists. Their com- plaint was this: why should there be a separate field of computer science, any more than there is a separate field of refrigerator science? In their view, com- puters were just complex physical artifacts like any others. Following Simon (1969), they argued that design principles such as modularity are not specific to software, but are properties of the universe in general. The structures that evolve are modular because modular structures are more stable than others. Computers were simply a special case of these universal laws.</w:t>
            </w:r>
          </w:p>
          <w:p w14:paraId="0A6B18DD" w14:textId="77777777" w:rsidR="00AF04CC" w:rsidRDefault="00AF04CC" w:rsidP="005E4A44">
            <w:pPr>
              <w:widowControl w:val="0"/>
              <w:autoSpaceDE w:val="0"/>
              <w:autoSpaceDN w:val="0"/>
              <w:adjustRightInd w:val="0"/>
              <w:spacing w:after="240"/>
              <w:rPr>
                <w:rFonts w:ascii="Times" w:hAnsi="Times" w:cs="Times"/>
                <w:lang w:val="en-US"/>
              </w:rPr>
            </w:pPr>
            <w:r>
              <w:rPr>
                <w:rFonts w:ascii="Times" w:hAnsi="Times" w:cs="Times"/>
                <w:sz w:val="26"/>
                <w:szCs w:val="26"/>
                <w:lang w:val="en-US"/>
              </w:rPr>
              <w:t>This perspective on computer science differs from the view in most textbooks. In the textbooks, a computer is a device that can compute any function that any particular Turing machine can compute. The professors at MIT would have none of this. Of course the mathematics of computability was interesting, but it re- flected only one corner of a much larger space of inquiry. What they found most interesting was not the mapping from single inputs to single outputs but the rela- tionship between the structure of a computational device and the organization of the computational process that arose when the device was set running.</w:t>
            </w:r>
          </w:p>
          <w:p w14:paraId="49A59154" w14:textId="77777777" w:rsidR="00AF04CC" w:rsidRDefault="00AF04CC" w:rsidP="005E4A44">
            <w:pPr>
              <w:widowControl w:val="0"/>
              <w:autoSpaceDE w:val="0"/>
              <w:autoSpaceDN w:val="0"/>
              <w:adjustRightInd w:val="0"/>
              <w:spacing w:after="240"/>
              <w:rPr>
                <w:rFonts w:ascii="Times" w:hAnsi="Times" w:cs="Times"/>
                <w:lang w:val="en-US"/>
              </w:rPr>
            </w:pPr>
            <w:r>
              <w:rPr>
                <w:rFonts w:ascii="Times" w:hAnsi="Times" w:cs="Times"/>
                <w:sz w:val="26"/>
                <w:szCs w:val="26"/>
                <w:lang w:val="en-US"/>
              </w:rPr>
              <w:t>The physical realization of computational processes was, however, only half the story. The other half lay in the analysis of problem domains. This is a profound as- pect of computer work—and all engineering work—that is almost invisible to out- siders. Computers are general-purpose machines in that they can be applied to problems in any sphere. A system designer might work on an accounting applica- tion in the morning and an astronomical simulation in the afternoon. As the prob- lems in these domains are translated into computational terms, certain patterns recur, and engineers abstract these patterns into layers of settled technique.</w:t>
            </w:r>
          </w:p>
          <w:p w14:paraId="6FC52272" w14:textId="77777777" w:rsidR="00AF04CC" w:rsidRDefault="00AF04CC" w:rsidP="005E4A44">
            <w:pPr>
              <w:widowControl w:val="0"/>
              <w:autoSpaceDE w:val="0"/>
              <w:autoSpaceDN w:val="0"/>
              <w:adjustRightInd w:val="0"/>
              <w:spacing w:after="240"/>
              <w:rPr>
                <w:rFonts w:ascii="Times" w:hAnsi="Times" w:cs="Times"/>
                <w:lang w:val="en-US"/>
              </w:rPr>
            </w:pPr>
            <w:r>
              <w:rPr>
                <w:rFonts w:ascii="Times" w:hAnsi="Times" w:cs="Times"/>
                <w:sz w:val="26"/>
                <w:szCs w:val="26"/>
                <w:lang w:val="en-US"/>
              </w:rPr>
              <w:t>Here is an example. I once consulted with a company that wanted to automate the design of some complex mechanical artifacts. The designer of these artifacts</w:t>
            </w:r>
          </w:p>
        </w:tc>
      </w:tr>
    </w:tbl>
    <w:bookmarkEnd w:id="0"/>
    <w:p w14:paraId="16DDE90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6B3448A" wp14:editId="4659226C">
            <wp:extent cx="17145" cy="440055"/>
            <wp:effectExtent l="0" t="0" r="8255" b="0"/>
            <wp:docPr id="421" name="Pictur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5A41F3F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48A5D3A" wp14:editId="2B276BAA">
            <wp:extent cx="169545" cy="609600"/>
            <wp:effectExtent l="0" t="0" r="8255" b="0"/>
            <wp:docPr id="422" name="Pictur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2F39CBB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lastRenderedPageBreak/>
        <w:drawing>
          <wp:inline distT="0" distB="0" distL="0" distR="0" wp14:anchorId="225A1A52" wp14:editId="75B09327">
            <wp:extent cx="17145" cy="304800"/>
            <wp:effectExtent l="0" t="0" r="8255" b="0"/>
            <wp:docPr id="423" name="Pictur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5749C62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20A376E" wp14:editId="2CFD3EF8">
            <wp:extent cx="17145" cy="304800"/>
            <wp:effectExtent l="0" t="0" r="8255" b="0"/>
            <wp:docPr id="424" name="Pictur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4444DF9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A6578ED" wp14:editId="71DCE4DA">
            <wp:extent cx="152400" cy="152400"/>
            <wp:effectExtent l="0" t="0" r="0" b="0"/>
            <wp:docPr id="425" name="Pictur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141F6D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2446759" wp14:editId="553D8764">
            <wp:extent cx="152400" cy="152400"/>
            <wp:effectExtent l="0" t="0" r="0" b="0"/>
            <wp:docPr id="426" name="Pict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AA6D01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47FDACD" wp14:editId="27F9AB4A">
            <wp:extent cx="152400" cy="152400"/>
            <wp:effectExtent l="0" t="0" r="0" b="0"/>
            <wp:docPr id="427" name="Pictur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C8B1C7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02CEDEE" wp14:editId="46B09834">
            <wp:extent cx="220345" cy="17145"/>
            <wp:effectExtent l="0" t="0" r="8255" b="8255"/>
            <wp:docPr id="428" name="Pictur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FCED32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FCBED6F" wp14:editId="4D60C6C4">
            <wp:extent cx="220345" cy="17145"/>
            <wp:effectExtent l="0" t="0" r="8255" b="8255"/>
            <wp:docPr id="429" name="Pictur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C881AC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4B62865" wp14:editId="2B386057">
            <wp:extent cx="152400" cy="17145"/>
            <wp:effectExtent l="0" t="0" r="0" b="8255"/>
            <wp:docPr id="430" name="Pictur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C77E4F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CD4C58B" wp14:editId="79AB3A76">
            <wp:extent cx="152400" cy="17145"/>
            <wp:effectExtent l="0" t="0" r="0" b="8255"/>
            <wp:docPr id="431" name="Pictur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E9792B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8EEC052" wp14:editId="3A54E294">
            <wp:extent cx="220345" cy="17145"/>
            <wp:effectExtent l="0" t="0" r="8255" b="8255"/>
            <wp:docPr id="432" name="Pictur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7E3B51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5852AF8" wp14:editId="40CE58D1">
            <wp:extent cx="220345" cy="17145"/>
            <wp:effectExtent l="0" t="0" r="8255" b="8255"/>
            <wp:docPr id="433" name="Pictur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5A6376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73212E8" wp14:editId="670C24F9">
            <wp:extent cx="152400" cy="17145"/>
            <wp:effectExtent l="0" t="0" r="0" b="8255"/>
            <wp:docPr id="434" name="Pictur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4A919C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7F3445D" wp14:editId="2A9290CF">
            <wp:extent cx="152400" cy="17145"/>
            <wp:effectExtent l="0" t="0" r="0" b="8255"/>
            <wp:docPr id="435" name="Pictur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64FB91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3CA13B0" wp14:editId="0A623383">
            <wp:extent cx="17145" cy="220345"/>
            <wp:effectExtent l="0" t="0" r="8255" b="8255"/>
            <wp:docPr id="436" name="Pictur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B7BBB1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45EE3A1" wp14:editId="774F9CC8">
            <wp:extent cx="17145" cy="220345"/>
            <wp:effectExtent l="0" t="0" r="8255" b="8255"/>
            <wp:docPr id="437" name="Pictur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4C502C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43EAA41" wp14:editId="3316545C">
            <wp:extent cx="17145" cy="220345"/>
            <wp:effectExtent l="0" t="0" r="8255" b="8255"/>
            <wp:docPr id="438" name="Pictur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508403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AAF119A" wp14:editId="29434C63">
            <wp:extent cx="17145" cy="152400"/>
            <wp:effectExtent l="0" t="0" r="8255" b="0"/>
            <wp:docPr id="439" name="Pictur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894797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5D64D28" wp14:editId="595AAD2E">
            <wp:extent cx="17145" cy="152400"/>
            <wp:effectExtent l="0" t="0" r="8255" b="0"/>
            <wp:docPr id="440" name="Pictur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3048AE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6B299A7" wp14:editId="0CBD4A47">
            <wp:extent cx="17145" cy="152400"/>
            <wp:effectExtent l="0" t="0" r="8255" b="0"/>
            <wp:docPr id="441" name="Pictur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05143A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4D73885" wp14:editId="5FA01F08">
            <wp:extent cx="152400" cy="152400"/>
            <wp:effectExtent l="0" t="0" r="0" b="0"/>
            <wp:docPr id="442" name="Picture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89DADB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CD35225" wp14:editId="72031FEB">
            <wp:extent cx="152400" cy="152400"/>
            <wp:effectExtent l="0" t="0" r="0" b="0"/>
            <wp:docPr id="443" name="Pictur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41F3BD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CEC6956" wp14:editId="149208E6">
            <wp:extent cx="440055" cy="17145"/>
            <wp:effectExtent l="0" t="0" r="0" b="8255"/>
            <wp:docPr id="444" name="Picture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5D46D36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16C0E63" wp14:editId="6970B398">
            <wp:extent cx="304800" cy="17145"/>
            <wp:effectExtent l="0" t="0" r="0" b="8255"/>
            <wp:docPr id="445" name="Pict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0129411C" w14:textId="77777777" w:rsidR="00AF04CC" w:rsidRDefault="00AF04CC" w:rsidP="00AF04CC">
      <w:pPr>
        <w:widowControl w:val="0"/>
        <w:autoSpaceDE w:val="0"/>
        <w:autoSpaceDN w:val="0"/>
        <w:adjustRightInd w:val="0"/>
        <w:rPr>
          <w:rFonts w:ascii="Times" w:hAnsi="Times" w:cs="Times"/>
          <w:lang w:val="en-US"/>
        </w:rPr>
      </w:pPr>
    </w:p>
    <w:p w14:paraId="26B37A1C" w14:textId="77777777" w:rsidR="00AF04CC" w:rsidRDefault="00AF04CC" w:rsidP="00AF04CC">
      <w:pPr>
        <w:widowControl w:val="0"/>
        <w:autoSpaceDE w:val="0"/>
        <w:autoSpaceDN w:val="0"/>
        <w:adjustRightInd w:val="0"/>
        <w:rPr>
          <w:rFonts w:ascii="Times" w:hAnsi="Times" w:cs="Times"/>
          <w:lang w:val="en-US"/>
        </w:rPr>
      </w:pPr>
    </w:p>
    <w:p w14:paraId="4E603AB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3A6C0F0" wp14:editId="4F446E2F">
            <wp:extent cx="17145" cy="220345"/>
            <wp:effectExtent l="0" t="0" r="8255" b="8255"/>
            <wp:docPr id="446" name="Pictur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CB9932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F43E75B" wp14:editId="3B0F3F36">
            <wp:extent cx="17145" cy="220345"/>
            <wp:effectExtent l="0" t="0" r="8255" b="8255"/>
            <wp:docPr id="447" name="Pict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64FFDE9" w14:textId="77777777" w:rsidR="00AF04CC" w:rsidRDefault="00AF04CC" w:rsidP="00AF04CC">
      <w:pPr>
        <w:widowControl w:val="0"/>
        <w:autoSpaceDE w:val="0"/>
        <w:autoSpaceDN w:val="0"/>
        <w:adjustRightInd w:val="0"/>
        <w:rPr>
          <w:rFonts w:ascii="Times" w:hAnsi="Times" w:cs="Times"/>
          <w:lang w:val="en-US"/>
        </w:rPr>
      </w:pPr>
    </w:p>
    <w:p w14:paraId="55CCC84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2F8DA73" wp14:editId="2FE153D5">
            <wp:extent cx="17145" cy="152400"/>
            <wp:effectExtent l="0" t="0" r="8255" b="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C2D516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259D4FD" wp14:editId="7B4CDA1A">
            <wp:extent cx="17145" cy="152400"/>
            <wp:effectExtent l="0" t="0" r="8255" b="0"/>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1996417" w14:textId="77777777" w:rsidR="00AF04CC" w:rsidRDefault="00AF04CC" w:rsidP="00AF04CC">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v-viii-64 2/26/04 11:28 AM Page 26</w:t>
      </w:r>
    </w:p>
    <w:p w14:paraId="54A1A79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E5822BD" wp14:editId="263979EA">
            <wp:extent cx="152400" cy="152400"/>
            <wp:effectExtent l="0" t="0" r="0" b="0"/>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8A8030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606C3E7" wp14:editId="4C9629BE">
            <wp:extent cx="152400" cy="152400"/>
            <wp:effectExtent l="0" t="0" r="0" b="0"/>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089314F" w14:textId="77777777" w:rsidR="00AF04CC" w:rsidRDefault="00AF04CC" w:rsidP="00AF04CC">
      <w:pPr>
        <w:widowControl w:val="0"/>
        <w:autoSpaceDE w:val="0"/>
        <w:autoSpaceDN w:val="0"/>
        <w:adjustRightInd w:val="0"/>
        <w:rPr>
          <w:rFonts w:ascii="Times" w:hAnsi="Times" w:cs="Times"/>
          <w:lang w:val="en-US"/>
        </w:rPr>
      </w:pPr>
    </w:p>
    <w:p w14:paraId="6A3570A6" w14:textId="77777777" w:rsidR="00AF04CC" w:rsidRDefault="00AF04CC" w:rsidP="00AF04CC">
      <w:pPr>
        <w:widowControl w:val="0"/>
        <w:autoSpaceDE w:val="0"/>
        <w:autoSpaceDN w:val="0"/>
        <w:adjustRightInd w:val="0"/>
        <w:rPr>
          <w:rFonts w:ascii="Times" w:hAnsi="Times" w:cs="Times"/>
          <w:lang w:val="en-US"/>
        </w:rPr>
      </w:pPr>
    </w:p>
    <w:p w14:paraId="1F2F7F0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7CC3A09" wp14:editId="30DB4735">
            <wp:extent cx="220345" cy="17145"/>
            <wp:effectExtent l="0" t="0" r="8255" b="8255"/>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C29DB0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479138" wp14:editId="3F9B10CC">
            <wp:extent cx="220345" cy="17145"/>
            <wp:effectExtent l="0" t="0" r="8255" b="8255"/>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CC49C6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AE03AD3" wp14:editId="473D8CE4">
            <wp:extent cx="152400" cy="17145"/>
            <wp:effectExtent l="0" t="0" r="0" b="8255"/>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DB19EE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F52D14F" wp14:editId="47348C4E">
            <wp:extent cx="152400" cy="17145"/>
            <wp:effectExtent l="0" t="0" r="0" b="8255"/>
            <wp:docPr id="455" name="Pict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22991EE"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26 the internet as an area of research</w:t>
      </w:r>
    </w:p>
    <w:p w14:paraId="7FD03006" w14:textId="77777777" w:rsidR="00AF04CC" w:rsidRDefault="00AF04CC" w:rsidP="00AF04CC">
      <w:pPr>
        <w:widowControl w:val="0"/>
        <w:autoSpaceDE w:val="0"/>
        <w:autoSpaceDN w:val="0"/>
        <w:adjustRightInd w:val="0"/>
        <w:rPr>
          <w:rFonts w:ascii="Times" w:hAnsi="Times" w:cs="Times"/>
          <w:lang w:val="en-US"/>
        </w:rPr>
      </w:pPr>
    </w:p>
    <w:p w14:paraId="70CF4AD7"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might have to make several dozen design decisions. I spent several weeks sitting with an engineer and marching through a stack of manuals for the design of this category of artifacts. We needed the answer to a critical question: in working for- ward from requirements to design, does the designer ever need to backtrack? Is it ever necessary to make a design decision that might have to be retracted later? If backtracking was required, the company’s task would become much harder. After working several cases by hand, it became clear that backtracking was not only nec- essary but ubiquitious, and that the company needed to hire someone who could build a general-purpose architecture for the backtracking of parameterized con- straints. Backtracking is an example of a structure that recurs frequently in the analysis of problem domains. The resulting analogy among domains can be pur- sued, and might be illuminating all around.</w:t>
      </w:r>
    </w:p>
    <w:p w14:paraId="5B771343"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For the professors at MIT, then, engineering consists of a dialectical engage- ment between two activities: analyzing the ontology of a domain and realizing that domain’s decision-making processes in the physical world. (“Realize” here means “make physically real” rather than “mentally understand.”) Ideas about com- putational structure exist for the purpose of translating back and forth between these two aspects of the engineer’s work. This is a profound conception of engi- neering. And nothing about it is specific to computers.</w:t>
      </w:r>
    </w:p>
    <w:p w14:paraId="022AE69B"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This story is appealing because it dissolves the concept of the computer, which normally connotes a sharp break with the past, into the great historical tradition of engineering design. It is certainly an improvement on the standard story based on computability theory. Still, I believe that both stories overlook one area in which design is different for computers than for anything else. That area pertains to language.</w:t>
      </w:r>
    </w:p>
    <w:p w14:paraId="42DD860D"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Computers, whatever their other virtues, at least give people something to talk about. Your friends in China may not be having the same weather, but they are having the same virus outbreaks. Computers not only transcend geographical boundaries; they also bridge disciplines. Physicists and literary critics may not be able to discuss their research, but they can discuss their computers. Soldiers and media artists struggle with the same software. This kind of universality arises pre- cisely from the analytical phase of the design process. Computers, in this sense, provide a “trading zone” (Galison, 1997) for discussions across different discipli- nary languages. Computers are a shared layer in a wide variety of activities, and many activities have been reconstructed on top of the platform that computer standards provide. In these ways and more, computers are densely bound up with language (Hirschheim, Klein, and Lyytinen, 1996; Swanson and Ramiller 1997; Theoharakis &amp; Wong, 2002; Weill &amp; Broadbent, 1998).</w:t>
      </w:r>
    </w:p>
    <w:p w14:paraId="476C6DFA"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Saying this, however, does not identify what is distinctive about computers. The answer is: computers are distinctive in their relation to discourse. Discourses about the world—that is, about people and their lives, the natural environment, business processes, social relationships, and so on—are inscribed into the work- ings of computers. It does not follow, of course, that computers then turn around and reinscribe those discourses into the activities of the people who use them.</w:t>
      </w:r>
    </w:p>
    <w:p w14:paraId="25C3E4B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F7668D" wp14:editId="3F25FD60">
            <wp:extent cx="17145" cy="440055"/>
            <wp:effectExtent l="0" t="0" r="8255" b="0"/>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672A129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F7610A9" wp14:editId="5F69F37E">
            <wp:extent cx="169545" cy="609600"/>
            <wp:effectExtent l="0" t="0" r="8255" b="0"/>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54187AC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EAF0947" wp14:editId="1C03E733">
            <wp:extent cx="17145" cy="304800"/>
            <wp:effectExtent l="0" t="0" r="8255" b="0"/>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4A2B268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CC9537C" wp14:editId="3294B296">
            <wp:extent cx="17145" cy="304800"/>
            <wp:effectExtent l="0" t="0" r="8255" b="0"/>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74718A5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D93E59C" wp14:editId="7DDC3F3A">
            <wp:extent cx="152400" cy="152400"/>
            <wp:effectExtent l="0" t="0" r="0" b="0"/>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2D422A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5727EB2" wp14:editId="1473386D">
            <wp:extent cx="152400" cy="152400"/>
            <wp:effectExtent l="0" t="0" r="0" b="0"/>
            <wp:docPr id="461"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F419F8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3486532" wp14:editId="2B5F0076">
            <wp:extent cx="152400" cy="152400"/>
            <wp:effectExtent l="0" t="0" r="0" b="0"/>
            <wp:docPr id="462"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392EA5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6A18BC6" wp14:editId="2E7C3420">
            <wp:extent cx="220345" cy="17145"/>
            <wp:effectExtent l="0" t="0" r="8255" b="8255"/>
            <wp:docPr id="463"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635110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DE87994" wp14:editId="0A8D0753">
            <wp:extent cx="220345" cy="17145"/>
            <wp:effectExtent l="0" t="0" r="8255" b="8255"/>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CDC0CE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F5EA5A3" wp14:editId="4D0537AE">
            <wp:extent cx="152400" cy="17145"/>
            <wp:effectExtent l="0" t="0" r="0" b="8255"/>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0E7799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C35E367" wp14:editId="1A61D46A">
            <wp:extent cx="152400" cy="17145"/>
            <wp:effectExtent l="0" t="0" r="0" b="8255"/>
            <wp:docPr id="466" name="Pictur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B3186B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61EB2DC" wp14:editId="52C07F48">
            <wp:extent cx="220345" cy="17145"/>
            <wp:effectExtent l="0" t="0" r="8255" b="8255"/>
            <wp:docPr id="467" name="Pictur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60A6FB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DDFD36F" wp14:editId="4EBF20D7">
            <wp:extent cx="220345" cy="17145"/>
            <wp:effectExtent l="0" t="0" r="8255" b="8255"/>
            <wp:docPr id="468" name="Pictur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96D0A7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55BB7F1" wp14:editId="7AAC583D">
            <wp:extent cx="152400" cy="17145"/>
            <wp:effectExtent l="0" t="0" r="0" b="8255"/>
            <wp:docPr id="469" name="Pict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7372D2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0C20523" wp14:editId="6E4BD59F">
            <wp:extent cx="152400" cy="17145"/>
            <wp:effectExtent l="0" t="0" r="0" b="8255"/>
            <wp:docPr id="470" name="Pictur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ACD0F2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E4F20A8" wp14:editId="6CA4BC72">
            <wp:extent cx="17145" cy="220345"/>
            <wp:effectExtent l="0" t="0" r="8255" b="8255"/>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7CB5C6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6DE6584" wp14:editId="1CE9356C">
            <wp:extent cx="17145" cy="220345"/>
            <wp:effectExtent l="0" t="0" r="8255" b="8255"/>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FA3CFD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9B33A1D" wp14:editId="2BC9481F">
            <wp:extent cx="17145" cy="220345"/>
            <wp:effectExtent l="0" t="0" r="8255" b="8255"/>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A68C2A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3E0A214" wp14:editId="3BB6CAC8">
            <wp:extent cx="17145" cy="152400"/>
            <wp:effectExtent l="0" t="0" r="8255" b="0"/>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0000A7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E8E3B9C" wp14:editId="6191D185">
            <wp:extent cx="17145" cy="152400"/>
            <wp:effectExtent l="0" t="0" r="8255" b="0"/>
            <wp:docPr id="475"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C9F091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21FD347" wp14:editId="09F91D38">
            <wp:extent cx="17145" cy="152400"/>
            <wp:effectExtent l="0" t="0" r="8255" b="0"/>
            <wp:docPr id="476"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C2CB39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4E29954" wp14:editId="7420F6E4">
            <wp:extent cx="152400" cy="152400"/>
            <wp:effectExtent l="0" t="0" r="0" b="0"/>
            <wp:docPr id="477" name="Pictur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9F2617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FAC7EB1" wp14:editId="07851B81">
            <wp:extent cx="152400" cy="152400"/>
            <wp:effectExtent l="0" t="0" r="0" b="0"/>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29252F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87CD71E" wp14:editId="085556AB">
            <wp:extent cx="440055" cy="17145"/>
            <wp:effectExtent l="0" t="0" r="0" b="8255"/>
            <wp:docPr id="479" name="Pict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4284EEA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CEA9D83" wp14:editId="5FA977B0">
            <wp:extent cx="304800" cy="17145"/>
            <wp:effectExtent l="0" t="0" r="0" b="8255"/>
            <wp:docPr id="480" name="Pictur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00C41CE5" w14:textId="77777777" w:rsidR="00AF04CC" w:rsidRDefault="00AF04CC" w:rsidP="00AF04CC">
      <w:pPr>
        <w:widowControl w:val="0"/>
        <w:autoSpaceDE w:val="0"/>
        <w:autoSpaceDN w:val="0"/>
        <w:adjustRightInd w:val="0"/>
        <w:rPr>
          <w:rFonts w:ascii="Times" w:hAnsi="Times" w:cs="Times"/>
          <w:lang w:val="en-US"/>
        </w:rPr>
      </w:pPr>
    </w:p>
    <w:p w14:paraId="7E952559" w14:textId="77777777" w:rsidR="00AF04CC" w:rsidRDefault="00AF04CC" w:rsidP="00AF04CC">
      <w:pPr>
        <w:widowControl w:val="0"/>
        <w:autoSpaceDE w:val="0"/>
        <w:autoSpaceDN w:val="0"/>
        <w:adjustRightInd w:val="0"/>
        <w:rPr>
          <w:rFonts w:ascii="Times" w:hAnsi="Times" w:cs="Times"/>
          <w:lang w:val="en-US"/>
        </w:rPr>
      </w:pPr>
    </w:p>
    <w:p w14:paraId="3AC6D55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61979F" wp14:editId="52026BD4">
            <wp:extent cx="17145" cy="220345"/>
            <wp:effectExtent l="0" t="0" r="8255" b="8255"/>
            <wp:docPr id="481" name="Pict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8F2984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1EF7F47" wp14:editId="1BF2A9C7">
            <wp:extent cx="17145" cy="220345"/>
            <wp:effectExtent l="0" t="0" r="8255" b="8255"/>
            <wp:docPr id="482" name="Pict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DC80448" w14:textId="77777777" w:rsidR="00AF04CC" w:rsidRDefault="00AF04CC" w:rsidP="00AF04CC">
      <w:pPr>
        <w:widowControl w:val="0"/>
        <w:autoSpaceDE w:val="0"/>
        <w:autoSpaceDN w:val="0"/>
        <w:adjustRightInd w:val="0"/>
        <w:rPr>
          <w:rFonts w:ascii="Times" w:hAnsi="Times" w:cs="Times"/>
          <w:lang w:val="en-US"/>
        </w:rPr>
      </w:pPr>
    </w:p>
    <w:p w14:paraId="4D58EBA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767E8BF" wp14:editId="7858BCBA">
            <wp:extent cx="17145" cy="152400"/>
            <wp:effectExtent l="0" t="0" r="8255" b="0"/>
            <wp:docPr id="483" name="Pictur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754AFD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F4D2780" wp14:editId="4DF1441F">
            <wp:extent cx="17145" cy="152400"/>
            <wp:effectExtent l="0" t="0" r="8255" b="0"/>
            <wp:docPr id="484" name="Pictur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6EBC7D1" w14:textId="77777777" w:rsidR="00AF04CC" w:rsidRDefault="00AF04CC" w:rsidP="00AF04CC">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v-viii-64 2/26/04 11:28 AM Page 27</w:t>
      </w:r>
    </w:p>
    <w:p w14:paraId="0E5D738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BCF4562" wp14:editId="19A59E90">
            <wp:extent cx="152400" cy="152400"/>
            <wp:effectExtent l="0" t="0" r="0" b="0"/>
            <wp:docPr id="485" name="Pictur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226747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1C0CB9D" wp14:editId="5C4FFC95">
            <wp:extent cx="152400" cy="152400"/>
            <wp:effectExtent l="0" t="0" r="0" b="0"/>
            <wp:docPr id="486" name="Pictur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84DB778" w14:textId="77777777" w:rsidR="00AF04CC" w:rsidRDefault="00AF04CC" w:rsidP="00AF04CC">
      <w:pPr>
        <w:widowControl w:val="0"/>
        <w:autoSpaceDE w:val="0"/>
        <w:autoSpaceDN w:val="0"/>
        <w:adjustRightInd w:val="0"/>
        <w:rPr>
          <w:rFonts w:ascii="Times" w:hAnsi="Times" w:cs="Times"/>
          <w:lang w:val="en-US"/>
        </w:rPr>
      </w:pPr>
    </w:p>
    <w:p w14:paraId="288434B6" w14:textId="77777777" w:rsidR="00AF04CC" w:rsidRDefault="00AF04CC" w:rsidP="00AF04CC">
      <w:pPr>
        <w:widowControl w:val="0"/>
        <w:autoSpaceDE w:val="0"/>
        <w:autoSpaceDN w:val="0"/>
        <w:adjustRightInd w:val="0"/>
        <w:rPr>
          <w:rFonts w:ascii="Times" w:hAnsi="Times" w:cs="Times"/>
          <w:lang w:val="en-US"/>
        </w:rPr>
      </w:pPr>
    </w:p>
    <w:p w14:paraId="72E6F3D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99C2F7" wp14:editId="3CD93840">
            <wp:extent cx="220345" cy="17145"/>
            <wp:effectExtent l="0" t="0" r="8255" b="8255"/>
            <wp:docPr id="487" name="Pictur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1259B7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44FC3C4" wp14:editId="33163236">
            <wp:extent cx="220345" cy="17145"/>
            <wp:effectExtent l="0" t="0" r="8255" b="8255"/>
            <wp:docPr id="488" name="Pictur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ACA9AD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5910CC4" wp14:editId="58A3C286">
            <wp:extent cx="152400" cy="17145"/>
            <wp:effectExtent l="0" t="0" r="0" b="8255"/>
            <wp:docPr id="489" name="Pictur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9A23BA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D6A6A52" wp14:editId="167D84E3">
            <wp:extent cx="152400" cy="17145"/>
            <wp:effectExtent l="0" t="0" r="0" b="8255"/>
            <wp:docPr id="490" name="Picture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FD7A646"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agre | </w:t>
      </w:r>
      <w:r>
        <w:rPr>
          <w:rFonts w:ascii="Times" w:hAnsi="Times" w:cs="Times"/>
          <w:i/>
          <w:iCs/>
          <w:sz w:val="26"/>
          <w:szCs w:val="26"/>
          <w:lang w:val="en-US"/>
        </w:rPr>
        <w:t xml:space="preserve">Internet Research: For and Against </w:t>
      </w:r>
      <w:r>
        <w:rPr>
          <w:rFonts w:ascii="Times" w:hAnsi="Times" w:cs="Times"/>
          <w:sz w:val="26"/>
          <w:szCs w:val="26"/>
          <w:lang w:val="en-US"/>
        </w:rPr>
        <w:t>27</w:t>
      </w:r>
    </w:p>
    <w:p w14:paraId="7F12AA23" w14:textId="77777777" w:rsidR="00AF04CC" w:rsidRDefault="00AF04CC" w:rsidP="00AF04CC">
      <w:pPr>
        <w:widowControl w:val="0"/>
        <w:autoSpaceDE w:val="0"/>
        <w:autoSpaceDN w:val="0"/>
        <w:adjustRightInd w:val="0"/>
        <w:rPr>
          <w:rFonts w:ascii="Times" w:hAnsi="Times" w:cs="Times"/>
          <w:lang w:val="en-US"/>
        </w:rPr>
      </w:pPr>
    </w:p>
    <w:p w14:paraId="0A15F156"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Every social setting takes hold of its computers in its own distinctive way (Orli- kowski, 2000). But neither is a computer a blank slate. Every system affords a cer- tain range of interpretations, and that range is determined by the discourses that have been inscribed into it. To understand what is distinctive about the inscription of discourses into computers, as opposed to their inscription into other sorts of artifacts, it helps to distinguish among three progressively more specific meanings of the idea of inscription.</w:t>
      </w:r>
    </w:p>
    <w:p w14:paraId="06D82405" w14:textId="77777777" w:rsidR="00AF04CC" w:rsidRDefault="00AF04CC" w:rsidP="00AF04CC">
      <w:pPr>
        <w:widowControl w:val="0"/>
        <w:numPr>
          <w:ilvl w:val="0"/>
          <w:numId w:val="1"/>
        </w:numPr>
        <w:tabs>
          <w:tab w:val="left" w:pos="220"/>
          <w:tab w:val="left" w:pos="720"/>
        </w:tabs>
        <w:autoSpaceDE w:val="0"/>
        <w:autoSpaceDN w:val="0"/>
        <w:adjustRightInd w:val="0"/>
        <w:spacing w:after="260"/>
        <w:ind w:hanging="720"/>
        <w:rPr>
          <w:rFonts w:ascii="Times" w:hAnsi="Times" w:cs="Times"/>
          <w:sz w:val="26"/>
          <w:szCs w:val="26"/>
          <w:lang w:val="en-US"/>
        </w:rPr>
      </w:pPr>
      <w:r>
        <w:rPr>
          <w:rFonts w:ascii="Times" w:hAnsi="Times" w:cs="Times"/>
          <w:sz w:val="26"/>
          <w:szCs w:val="26"/>
          <w:lang w:val="en-US"/>
        </w:rPr>
        <w:t xml:space="preserve">Shaping. Sociologists refer to the “social shaping of technology” (Dierkes &amp; Hoffman, 1992, MacKenzie &amp; Wajcman, 1985, Wiebe &amp; Bijker, 1992). Newly invented technologies typically exist in competing variants, but political con- flicts and other social processes eventually settle on particular designs. One pro- totype of social shaping is “how the refrigerator got its hum” (Cowan, 1985): early refrigerators came in both electric and gas varieties, but the electric variety won the politics of infrastructure and regulation. Social shaping is also found in the styling of artifacts, for example, tailfins on cars, and elsewhere. Social shaping analyses can be given for every kind of technology, and while language is certainly part of the process, the concept of social shaping does not turn on any specific features of language. </w:t>
      </w:r>
    </w:p>
    <w:p w14:paraId="2CEA9B00" w14:textId="77777777" w:rsidR="00AF04CC" w:rsidRDefault="00AF04CC" w:rsidP="00AF04CC">
      <w:pPr>
        <w:widowControl w:val="0"/>
        <w:numPr>
          <w:ilvl w:val="0"/>
          <w:numId w:val="1"/>
        </w:numPr>
        <w:tabs>
          <w:tab w:val="left" w:pos="220"/>
          <w:tab w:val="left" w:pos="720"/>
        </w:tabs>
        <w:autoSpaceDE w:val="0"/>
        <w:autoSpaceDN w:val="0"/>
        <w:adjustRightInd w:val="0"/>
        <w:spacing w:after="260"/>
        <w:ind w:hanging="720"/>
        <w:rPr>
          <w:rFonts w:ascii="Times" w:hAnsi="Times" w:cs="Times"/>
          <w:sz w:val="26"/>
          <w:szCs w:val="26"/>
          <w:lang w:val="en-US"/>
        </w:rPr>
      </w:pPr>
      <w:r>
        <w:rPr>
          <w:rFonts w:ascii="Times" w:hAnsi="Times" w:cs="Times"/>
          <w:sz w:val="26"/>
          <w:szCs w:val="26"/>
          <w:lang w:val="en-US"/>
        </w:rPr>
        <w:t xml:space="preserve">Roles. One type of social shaping is found in the presuppositions that a technol- ogy can make about the people who use it. Akrich (1992a, 1992b) gives examples of both successes and failures that turned on the designers’ understandings of users. A company created a device consisting of a solar cell, a battery, and a lamp, intended for use in countries with underdeveloped infrastructures. Rather than study the web of relationships in which those people lived, however, the com- pany sought to make its device foolproof, for example, by making it hard to take apart and by employing components that were not available on the local market. When ordinary problems arose, such as the short wire between the battery and the lamp, the users were unable to adapt it. By contrast, a videocassette player embodied elaborate ideas about the user, for example, as a person subject to copyright laws, that its very design was largely successful in enforcing. In each case, the designer, through a narrative that was implicit or explicit in the design process, tried to enlist the user into a certain social role. And language is geared to the construction of narratives about roles and relationships. (See also Barley 1990; Feenberg, 1991, pp. 80–82; Latour, 1996; Lea &amp; Giordano, 1997; Mackay, Carne, &amp; Beynon-Davies 2000; Sharrock &amp; Button, 1997; and Woolgar, 1991.) Even so, nothing here is specific to computers either. </w:t>
      </w:r>
    </w:p>
    <w:p w14:paraId="3F4917E8" w14:textId="77777777" w:rsidR="00AF04CC" w:rsidRDefault="00AF04CC" w:rsidP="00AF04CC">
      <w:pPr>
        <w:widowControl w:val="0"/>
        <w:numPr>
          <w:ilvl w:val="0"/>
          <w:numId w:val="1"/>
        </w:numPr>
        <w:tabs>
          <w:tab w:val="left" w:pos="220"/>
          <w:tab w:val="left" w:pos="720"/>
        </w:tabs>
        <w:autoSpaceDE w:val="0"/>
        <w:autoSpaceDN w:val="0"/>
        <w:adjustRightInd w:val="0"/>
        <w:spacing w:after="260"/>
        <w:ind w:hanging="720"/>
        <w:rPr>
          <w:rFonts w:ascii="Times" w:hAnsi="Times" w:cs="Times"/>
          <w:sz w:val="26"/>
          <w:szCs w:val="26"/>
          <w:lang w:val="en-US"/>
        </w:rPr>
      </w:pPr>
      <w:r>
        <w:rPr>
          <w:rFonts w:ascii="Times" w:hAnsi="Times" w:cs="Times"/>
          <w:sz w:val="26"/>
          <w:szCs w:val="26"/>
          <w:lang w:val="en-US"/>
        </w:rPr>
        <w:t xml:space="preserve">Grammar. Where computers are really distinctive is in their relationship to gram- mar. Systems analysis does not exactly analyze a domain, as the professors at MIT would have it. Rather, it analyzes a discourse for </w:t>
      </w:r>
      <w:r>
        <w:rPr>
          <w:rFonts w:ascii="Times" w:hAnsi="Times" w:cs="Times"/>
          <w:i/>
          <w:iCs/>
          <w:sz w:val="26"/>
          <w:szCs w:val="26"/>
          <w:lang w:val="en-US"/>
        </w:rPr>
        <w:t xml:space="preserve">talking about </w:t>
      </w:r>
      <w:r>
        <w:rPr>
          <w:rFonts w:ascii="Times" w:hAnsi="Times" w:cs="Times"/>
          <w:sz w:val="26"/>
          <w:szCs w:val="26"/>
          <w:lang w:val="en-US"/>
        </w:rPr>
        <w:t xml:space="preserve">a domain. (Or per- haps a domain must be understood as a discourse bound up with the objects it describes.) To be sure, much of the skill of systems analysis consists in assimilat- ing this discourse to known techniques for realizing a decision-making process </w:t>
      </w:r>
    </w:p>
    <w:p w14:paraId="7226EF0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85FBBAC" wp14:editId="3BAFB311">
            <wp:extent cx="17145" cy="440055"/>
            <wp:effectExtent l="0" t="0" r="8255" b="0"/>
            <wp:docPr id="491" name="Picture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5AABDD6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E755722" wp14:editId="569CA9E3">
            <wp:extent cx="169545" cy="609600"/>
            <wp:effectExtent l="0" t="0" r="8255" b="0"/>
            <wp:docPr id="492" name="Pictur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0E59320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32E50F1" wp14:editId="32E40179">
            <wp:extent cx="17145" cy="304800"/>
            <wp:effectExtent l="0" t="0" r="8255" b="0"/>
            <wp:docPr id="493" name="Picture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0EE1E5B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0194337" wp14:editId="14348108">
            <wp:extent cx="17145" cy="304800"/>
            <wp:effectExtent l="0" t="0" r="8255" b="0"/>
            <wp:docPr id="494" name="Picture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0B36011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D46C0AF" wp14:editId="5E5ADCED">
            <wp:extent cx="152400" cy="152400"/>
            <wp:effectExtent l="0" t="0" r="0" b="0"/>
            <wp:docPr id="495" name="Picture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1D4628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EDA6AC1" wp14:editId="7C3E5536">
            <wp:extent cx="152400" cy="152400"/>
            <wp:effectExtent l="0" t="0" r="0" b="0"/>
            <wp:docPr id="496" name="Pictur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BD50EC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E57F66B" wp14:editId="0F95662D">
            <wp:extent cx="152400" cy="152400"/>
            <wp:effectExtent l="0" t="0" r="0" b="0"/>
            <wp:docPr id="497" name="Picture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7A5403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17D9733" wp14:editId="7A1E6AF9">
            <wp:extent cx="220345" cy="17145"/>
            <wp:effectExtent l="0" t="0" r="8255" b="8255"/>
            <wp:docPr id="498" name="Picture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99E2A5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BFABE93" wp14:editId="5D6E11CD">
            <wp:extent cx="220345" cy="17145"/>
            <wp:effectExtent l="0" t="0" r="8255" b="8255"/>
            <wp:docPr id="499" name="Picture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3CC39A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ADBDD0" wp14:editId="3E57B452">
            <wp:extent cx="152400" cy="17145"/>
            <wp:effectExtent l="0" t="0" r="0" b="8255"/>
            <wp:docPr id="500" name="Picture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CCBBB6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AD8CDF" wp14:editId="2E02341C">
            <wp:extent cx="152400" cy="17145"/>
            <wp:effectExtent l="0" t="0" r="0" b="8255"/>
            <wp:docPr id="501" name="Pictur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EE0C65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595DBA2" wp14:editId="011797F1">
            <wp:extent cx="220345" cy="17145"/>
            <wp:effectExtent l="0" t="0" r="8255" b="8255"/>
            <wp:docPr id="502" name="Pictur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026D23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12CB3F9" wp14:editId="2B010C82">
            <wp:extent cx="220345" cy="17145"/>
            <wp:effectExtent l="0" t="0" r="8255" b="8255"/>
            <wp:docPr id="503" name="Picture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C5BB8E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49AD47" wp14:editId="3F896A60">
            <wp:extent cx="152400" cy="17145"/>
            <wp:effectExtent l="0" t="0" r="0" b="8255"/>
            <wp:docPr id="504" name="Picture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5D0B0A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5C2C47D" wp14:editId="6BF89A31">
            <wp:extent cx="152400" cy="17145"/>
            <wp:effectExtent l="0" t="0" r="0" b="8255"/>
            <wp:docPr id="505" name="Picture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21709B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B403F24" wp14:editId="2AC30CF0">
            <wp:extent cx="17145" cy="220345"/>
            <wp:effectExtent l="0" t="0" r="8255" b="8255"/>
            <wp:docPr id="506" name="Picture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8DC405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D42A42" wp14:editId="4165DC00">
            <wp:extent cx="17145" cy="220345"/>
            <wp:effectExtent l="0" t="0" r="8255" b="8255"/>
            <wp:docPr id="507" name="Pictur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49C3C1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BB5C469" wp14:editId="073CFD3D">
            <wp:extent cx="17145" cy="220345"/>
            <wp:effectExtent l="0" t="0" r="8255" b="8255"/>
            <wp:docPr id="508" name="Picture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8B92D8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9CBC1D6" wp14:editId="28D7FCD2">
            <wp:extent cx="17145" cy="152400"/>
            <wp:effectExtent l="0" t="0" r="8255" b="0"/>
            <wp:docPr id="509" name="Picture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3141CE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10AC21C" wp14:editId="14C55A08">
            <wp:extent cx="17145" cy="152400"/>
            <wp:effectExtent l="0" t="0" r="8255" b="0"/>
            <wp:docPr id="510" name="Picture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5A4F49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21B9EAD" wp14:editId="28A339EA">
            <wp:extent cx="17145" cy="152400"/>
            <wp:effectExtent l="0" t="0" r="8255" b="0"/>
            <wp:docPr id="511" name="Picture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447898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8F186D3" wp14:editId="04CE04B4">
            <wp:extent cx="152400" cy="152400"/>
            <wp:effectExtent l="0" t="0" r="0" b="0"/>
            <wp:docPr id="512" name="Picture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77345D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E971BC5" wp14:editId="36113F1E">
            <wp:extent cx="152400" cy="152400"/>
            <wp:effectExtent l="0" t="0" r="0" b="0"/>
            <wp:docPr id="513" name="Picture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C4A845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EAF20C3" wp14:editId="2F88C1E4">
            <wp:extent cx="440055" cy="17145"/>
            <wp:effectExtent l="0" t="0" r="0" b="8255"/>
            <wp:docPr id="514" name="Pictur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31C3215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C8314A2" wp14:editId="3BBB454C">
            <wp:extent cx="304800" cy="17145"/>
            <wp:effectExtent l="0" t="0" r="0" b="8255"/>
            <wp:docPr id="515" name="Picture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25E3FC5A" w14:textId="77777777" w:rsidR="00AF04CC" w:rsidRDefault="00AF04CC" w:rsidP="00AF04CC">
      <w:pPr>
        <w:widowControl w:val="0"/>
        <w:autoSpaceDE w:val="0"/>
        <w:autoSpaceDN w:val="0"/>
        <w:adjustRightInd w:val="0"/>
        <w:rPr>
          <w:rFonts w:ascii="Times" w:hAnsi="Times" w:cs="Times"/>
          <w:lang w:val="en-US"/>
        </w:rPr>
      </w:pPr>
    </w:p>
    <w:p w14:paraId="3654BD12" w14:textId="77777777" w:rsidR="00AF04CC" w:rsidRDefault="00AF04CC" w:rsidP="00AF04CC">
      <w:pPr>
        <w:widowControl w:val="0"/>
        <w:autoSpaceDE w:val="0"/>
        <w:autoSpaceDN w:val="0"/>
        <w:adjustRightInd w:val="0"/>
        <w:rPr>
          <w:rFonts w:ascii="Times" w:hAnsi="Times" w:cs="Times"/>
          <w:lang w:val="en-US"/>
        </w:rPr>
      </w:pPr>
    </w:p>
    <w:p w14:paraId="6BE6341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A5E422A" wp14:editId="2D1CF8A9">
            <wp:extent cx="17145" cy="220345"/>
            <wp:effectExtent l="0" t="0" r="8255" b="8255"/>
            <wp:docPr id="516" name="Picture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969BE1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B7C3619" wp14:editId="77343A97">
            <wp:extent cx="17145" cy="220345"/>
            <wp:effectExtent l="0" t="0" r="8255" b="8255"/>
            <wp:docPr id="517"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8AF0AF7" w14:textId="77777777" w:rsidR="00AF04CC" w:rsidRDefault="00AF04CC" w:rsidP="00AF04CC">
      <w:pPr>
        <w:widowControl w:val="0"/>
        <w:autoSpaceDE w:val="0"/>
        <w:autoSpaceDN w:val="0"/>
        <w:adjustRightInd w:val="0"/>
        <w:rPr>
          <w:rFonts w:ascii="Times" w:hAnsi="Times" w:cs="Times"/>
          <w:lang w:val="en-US"/>
        </w:rPr>
      </w:pPr>
    </w:p>
    <w:p w14:paraId="1E449AF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9B8A712" wp14:editId="2BEE2CE4">
            <wp:extent cx="17145" cy="152400"/>
            <wp:effectExtent l="0" t="0" r="8255" b="0"/>
            <wp:docPr id="518" name="Pict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8FAE66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B3CE803" wp14:editId="1A9DBC58">
            <wp:extent cx="17145" cy="152400"/>
            <wp:effectExtent l="0" t="0" r="8255" b="0"/>
            <wp:docPr id="519" name="Pictur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C64E47D" w14:textId="77777777" w:rsidR="00AF04CC" w:rsidRDefault="00AF04CC" w:rsidP="00AF04CC">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v-viii-64 2/26/04 11:28 AM Page 28</w:t>
      </w:r>
    </w:p>
    <w:p w14:paraId="259E73A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04F3C2F" wp14:editId="6AC4A419">
            <wp:extent cx="152400" cy="152400"/>
            <wp:effectExtent l="0" t="0" r="0" b="0"/>
            <wp:docPr id="520" name="Picture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AC81BF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4D848CC" wp14:editId="486D7B5F">
            <wp:extent cx="152400" cy="152400"/>
            <wp:effectExtent l="0" t="0" r="0" b="0"/>
            <wp:docPr id="521" name="Picture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9E4EEEC" w14:textId="77777777" w:rsidR="00AF04CC" w:rsidRDefault="00AF04CC" w:rsidP="00AF04CC">
      <w:pPr>
        <w:widowControl w:val="0"/>
        <w:autoSpaceDE w:val="0"/>
        <w:autoSpaceDN w:val="0"/>
        <w:adjustRightInd w:val="0"/>
        <w:rPr>
          <w:rFonts w:ascii="Times" w:hAnsi="Times" w:cs="Times"/>
          <w:lang w:val="en-US"/>
        </w:rPr>
      </w:pPr>
    </w:p>
    <w:p w14:paraId="5EAED608" w14:textId="77777777" w:rsidR="00AF04CC" w:rsidRDefault="00AF04CC" w:rsidP="00AF04CC">
      <w:pPr>
        <w:widowControl w:val="0"/>
        <w:autoSpaceDE w:val="0"/>
        <w:autoSpaceDN w:val="0"/>
        <w:adjustRightInd w:val="0"/>
        <w:rPr>
          <w:rFonts w:ascii="Times" w:hAnsi="Times" w:cs="Times"/>
          <w:lang w:val="en-US"/>
        </w:rPr>
      </w:pPr>
    </w:p>
    <w:p w14:paraId="7455EC4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B22CD5F" wp14:editId="712D7187">
            <wp:extent cx="220345" cy="17145"/>
            <wp:effectExtent l="0" t="0" r="8255" b="8255"/>
            <wp:docPr id="522" name="Picture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F57991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76934D6" wp14:editId="1A1CEC0E">
            <wp:extent cx="220345" cy="17145"/>
            <wp:effectExtent l="0" t="0" r="8255" b="8255"/>
            <wp:docPr id="523" name="Picture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E9A0F0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98A7BB" wp14:editId="15679830">
            <wp:extent cx="152400" cy="17145"/>
            <wp:effectExtent l="0" t="0" r="0" b="8255"/>
            <wp:docPr id="524" name="Picture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73E83E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2462874" wp14:editId="188ABAC4">
            <wp:extent cx="152400" cy="17145"/>
            <wp:effectExtent l="0" t="0" r="0" b="8255"/>
            <wp:docPr id="525" name="Picture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45766E0"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28 the internet as an area of research</w:t>
      </w:r>
    </w:p>
    <w:p w14:paraId="18126224" w14:textId="77777777" w:rsidR="00AF04CC" w:rsidRDefault="00AF04CC" w:rsidP="00AF04CC">
      <w:pPr>
        <w:widowControl w:val="0"/>
        <w:autoSpaceDE w:val="0"/>
        <w:autoSpaceDN w:val="0"/>
        <w:adjustRightInd w:val="0"/>
        <w:rPr>
          <w:rFonts w:ascii="Times" w:hAnsi="Times" w:cs="Times"/>
          <w:lang w:val="en-US"/>
        </w:rPr>
      </w:pPr>
    </w:p>
    <w:p w14:paraId="144BAC7D"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in the physical world (Suchman &amp; Trigg, 1993). But the substance of the work is symbolic. Computer people are ontologists, and their work consists of stretching whatever discourse they find on the ontological grid that is provided by their particular design methodology, whether entity-relationship data mod- els (Simsion, 2001), object-oriented programming (Booch, 1996), or the language-action perspective (Winograd &amp; Flores, 1986). In each case, the systems analyst performs a profound transformation on the domain discourse. The discourse is taken apart down to its most primitive elements. Nouns are gathered in one corner, verbs in another corner, and so on, and then the ele- ments are cleaned up and reassembled to create the code. In this way, the struc- ture of ideas in the original domain discourse is thoroughly mapped onto the workings of the computational artifact. The artifact will not capture the entire meaning of the original discourse, and will distort many aspects of the mean- ing that it does capture, but the relationship between discourse and artifact is systematic nonetheless.</w:t>
      </w:r>
    </w:p>
    <w:p w14:paraId="3624EDBC"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Computers, then, are a distinctive category of engineered artifact because of their relationship to language. So it is striking that computer science pays so little explicit attention to discourse as such. Of course, computer science rests on formal language theory, which began as a way of analyzing the structure of natural lan- guages (Chomsky, 1957). But there is more to discourse than the formal structures of language, and more to grammar than the structures of formalist linguistics. The discourses with which computer science wrestles are part of society. They are embedded in social processes, and they are both media and objects of controversy. Computers are routinely shaped through these controversies (Lessig, 1999; Man- sell &amp; Silverstone, 1996; Reidenberg, 1998). This is the great naiveté of computer science: by imagining itself to operate on domains rather than on discourses about domains, it renders itself incapable of seeing the discourses themselves, or the so- cial controversies that pull those discourses in contradictory directions.</w:t>
      </w:r>
    </w:p>
    <w:p w14:paraId="41C11339"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To understand the actual place of computing in the social world, it helps to take an institutional approach. An institution is a stable pattern of social relationships. Every institution defines a categorical structure (a set of social roles, an ontology and classification system, etc.), a terrain of action (stereotyped situations, actions, strategies, tactics, goals), values, incentives, a reservoir of skill and knowledge, and so on (Commons, 1970 [1950]; David, 1990; Fligstein, 2001; Goodin, 1996; Knight, 1992; March &amp; Olsen, 1989; North, 1990; Powell &amp; DiMaggio, 1991; Reus-Smit, 1997). The main tradition of computer system design was invented for purposes of reifying institutional structures (cf. Callon, 1998).</w:t>
      </w:r>
    </w:p>
    <w:p w14:paraId="270B47F4"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Institutional study of computing begins in earnest with research at UC Irvine in the late 1970s (e.g., Danziger, Dutton, Kling, &amp; Kraemer, 1982). These research- ers were interested in the organizational dynamics of computing at a time when computing was new. They worked in an intellectual climate that was far too credu- lous about the claims of rationalism, and sought to reassert the political and sym- bolic dimensions of computing in the real world.</w:t>
      </w:r>
    </w:p>
    <w:p w14:paraId="76D411B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D2BB5C4" wp14:editId="30E8DB66">
            <wp:extent cx="17145" cy="440055"/>
            <wp:effectExtent l="0" t="0" r="8255" b="0"/>
            <wp:docPr id="526" name="Picture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40B95F0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0359E8F" wp14:editId="5410D13A">
            <wp:extent cx="169545" cy="609600"/>
            <wp:effectExtent l="0" t="0" r="8255" b="0"/>
            <wp:docPr id="527" name="Picture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22800BA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43792E3" wp14:editId="030AC8C3">
            <wp:extent cx="17145" cy="304800"/>
            <wp:effectExtent l="0" t="0" r="8255" b="0"/>
            <wp:docPr id="528" name="Picture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254CCE2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FC4A074" wp14:editId="454C6426">
            <wp:extent cx="17145" cy="304800"/>
            <wp:effectExtent l="0" t="0" r="8255" b="0"/>
            <wp:docPr id="529" name="Picture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0E8D940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AAE6C4" wp14:editId="1D63A254">
            <wp:extent cx="152400" cy="152400"/>
            <wp:effectExtent l="0" t="0" r="0" b="0"/>
            <wp:docPr id="530" name="Picture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87371B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257420A" wp14:editId="388D4516">
            <wp:extent cx="152400" cy="152400"/>
            <wp:effectExtent l="0" t="0" r="0" b="0"/>
            <wp:docPr id="531" name="Picture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FDDFEF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A03376" wp14:editId="02E300E0">
            <wp:extent cx="152400" cy="152400"/>
            <wp:effectExtent l="0" t="0" r="0" b="0"/>
            <wp:docPr id="532" name="Picture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28A941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9A53E08" wp14:editId="33499CA4">
            <wp:extent cx="220345" cy="17145"/>
            <wp:effectExtent l="0" t="0" r="8255" b="8255"/>
            <wp:docPr id="533" name="Picture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95FC15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A0B00FE" wp14:editId="0331D9B5">
            <wp:extent cx="220345" cy="17145"/>
            <wp:effectExtent l="0" t="0" r="8255" b="8255"/>
            <wp:docPr id="534" name="Picture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98A27F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A79A888" wp14:editId="18433098">
            <wp:extent cx="152400" cy="17145"/>
            <wp:effectExtent l="0" t="0" r="0" b="8255"/>
            <wp:docPr id="535" name="Picture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42BE90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4ABF0C3" wp14:editId="334055DD">
            <wp:extent cx="152400" cy="17145"/>
            <wp:effectExtent l="0" t="0" r="0" b="8255"/>
            <wp:docPr id="536" name="Picture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6397714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62ABDC6" wp14:editId="70BF4180">
            <wp:extent cx="220345" cy="17145"/>
            <wp:effectExtent l="0" t="0" r="8255" b="8255"/>
            <wp:docPr id="537" name="Picture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3E2AD4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440ACE7" wp14:editId="70361F36">
            <wp:extent cx="220345" cy="17145"/>
            <wp:effectExtent l="0" t="0" r="8255" b="8255"/>
            <wp:docPr id="538" name="Picture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A1E64D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586036" wp14:editId="446FF2B9">
            <wp:extent cx="152400" cy="17145"/>
            <wp:effectExtent l="0" t="0" r="0" b="8255"/>
            <wp:docPr id="539" name="Picture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B107DF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5BF8DC2" wp14:editId="70AE0A30">
            <wp:extent cx="152400" cy="17145"/>
            <wp:effectExtent l="0" t="0" r="0" b="8255"/>
            <wp:docPr id="540" name="Pictur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2BCC34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FC9D4E9" wp14:editId="5CF9EA0D">
            <wp:extent cx="17145" cy="220345"/>
            <wp:effectExtent l="0" t="0" r="8255" b="8255"/>
            <wp:docPr id="541" name="Picture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E9D034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A94D4C7" wp14:editId="3AB3D140">
            <wp:extent cx="17145" cy="220345"/>
            <wp:effectExtent l="0" t="0" r="8255" b="8255"/>
            <wp:docPr id="542" name="Picture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8940F1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F6F60F0" wp14:editId="0EE6A51E">
            <wp:extent cx="17145" cy="220345"/>
            <wp:effectExtent l="0" t="0" r="8255" b="8255"/>
            <wp:docPr id="543" name="Picture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312C93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1591FC7" wp14:editId="1324F1C2">
            <wp:extent cx="17145" cy="152400"/>
            <wp:effectExtent l="0" t="0" r="8255" b="0"/>
            <wp:docPr id="544" name="Picture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2BDBB6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B5B5880" wp14:editId="4A5EE2BE">
            <wp:extent cx="17145" cy="152400"/>
            <wp:effectExtent l="0" t="0" r="8255" b="0"/>
            <wp:docPr id="545" name="Picture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3CB9E1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52D6E5D" wp14:editId="2AEFA95F">
            <wp:extent cx="17145" cy="152400"/>
            <wp:effectExtent l="0" t="0" r="8255" b="0"/>
            <wp:docPr id="546" name="Picture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57C7DE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7417535" wp14:editId="353A47F9">
            <wp:extent cx="152400" cy="152400"/>
            <wp:effectExtent l="0" t="0" r="0" b="0"/>
            <wp:docPr id="547" name="Picture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3F6941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E7ED82" wp14:editId="378F43BB">
            <wp:extent cx="152400" cy="152400"/>
            <wp:effectExtent l="0" t="0" r="0" b="0"/>
            <wp:docPr id="548" name="Picture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59CA87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E263CEC" wp14:editId="6BFBD0FF">
            <wp:extent cx="440055" cy="17145"/>
            <wp:effectExtent l="0" t="0" r="0" b="8255"/>
            <wp:docPr id="549" name="Picture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65F7190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68DA75F" wp14:editId="735AAE2B">
            <wp:extent cx="304800" cy="17145"/>
            <wp:effectExtent l="0" t="0" r="0" b="8255"/>
            <wp:docPr id="550" name="Picture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5388AFF5" w14:textId="77777777" w:rsidR="00AF04CC" w:rsidRDefault="00AF04CC" w:rsidP="00AF04CC">
      <w:pPr>
        <w:widowControl w:val="0"/>
        <w:autoSpaceDE w:val="0"/>
        <w:autoSpaceDN w:val="0"/>
        <w:adjustRightInd w:val="0"/>
        <w:rPr>
          <w:rFonts w:ascii="Times" w:hAnsi="Times" w:cs="Times"/>
          <w:lang w:val="en-US"/>
        </w:rPr>
      </w:pPr>
    </w:p>
    <w:p w14:paraId="3DD33899" w14:textId="77777777" w:rsidR="00AF04CC" w:rsidRDefault="00AF04CC" w:rsidP="00AF04CC">
      <w:pPr>
        <w:widowControl w:val="0"/>
        <w:autoSpaceDE w:val="0"/>
        <w:autoSpaceDN w:val="0"/>
        <w:adjustRightInd w:val="0"/>
        <w:rPr>
          <w:rFonts w:ascii="Times" w:hAnsi="Times" w:cs="Times"/>
          <w:lang w:val="en-US"/>
        </w:rPr>
      </w:pPr>
    </w:p>
    <w:p w14:paraId="6B2F235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8D88C79" wp14:editId="2691EAAE">
            <wp:extent cx="17145" cy="220345"/>
            <wp:effectExtent l="0" t="0" r="8255" b="8255"/>
            <wp:docPr id="551" name="Picture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A6ABD2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6E4DE44" wp14:editId="552FB45D">
            <wp:extent cx="17145" cy="220345"/>
            <wp:effectExtent l="0" t="0" r="8255" b="8255"/>
            <wp:docPr id="552" name="Pict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BE87723" w14:textId="77777777" w:rsidR="00AF04CC" w:rsidRDefault="00AF04CC" w:rsidP="00AF04CC">
      <w:pPr>
        <w:widowControl w:val="0"/>
        <w:autoSpaceDE w:val="0"/>
        <w:autoSpaceDN w:val="0"/>
        <w:adjustRightInd w:val="0"/>
        <w:rPr>
          <w:rFonts w:ascii="Times" w:hAnsi="Times" w:cs="Times"/>
          <w:lang w:val="en-US"/>
        </w:rPr>
      </w:pPr>
    </w:p>
    <w:p w14:paraId="602F42F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2272F93" wp14:editId="5458E16F">
            <wp:extent cx="17145" cy="152400"/>
            <wp:effectExtent l="0" t="0" r="8255" b="0"/>
            <wp:docPr id="553" name="Pictur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029FCD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0CD40A7" wp14:editId="0D364500">
            <wp:extent cx="17145" cy="152400"/>
            <wp:effectExtent l="0" t="0" r="8255" b="0"/>
            <wp:docPr id="554" name="Picture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5D59388" w14:textId="77777777" w:rsidR="00AF04CC" w:rsidRDefault="00AF04CC" w:rsidP="00AF04CC">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v-viii-64 2/26/04 11:28 AM Page 29</w:t>
      </w:r>
    </w:p>
    <w:p w14:paraId="5D89909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601CE10" wp14:editId="3E4B3D70">
            <wp:extent cx="152400" cy="152400"/>
            <wp:effectExtent l="0" t="0" r="0" b="0"/>
            <wp:docPr id="555" name="Picture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17BBB1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80D4D1" wp14:editId="54713BAD">
            <wp:extent cx="152400" cy="152400"/>
            <wp:effectExtent l="0" t="0" r="0" b="0"/>
            <wp:docPr id="556" name="Picture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2C4D525" w14:textId="77777777" w:rsidR="00AF04CC" w:rsidRDefault="00AF04CC" w:rsidP="00AF04CC">
      <w:pPr>
        <w:widowControl w:val="0"/>
        <w:autoSpaceDE w:val="0"/>
        <w:autoSpaceDN w:val="0"/>
        <w:adjustRightInd w:val="0"/>
        <w:rPr>
          <w:rFonts w:ascii="Times" w:hAnsi="Times" w:cs="Times"/>
          <w:lang w:val="en-US"/>
        </w:rPr>
      </w:pPr>
    </w:p>
    <w:p w14:paraId="5431AEFA" w14:textId="77777777" w:rsidR="00AF04CC" w:rsidRDefault="00AF04CC" w:rsidP="00AF04CC">
      <w:pPr>
        <w:widowControl w:val="0"/>
        <w:autoSpaceDE w:val="0"/>
        <w:autoSpaceDN w:val="0"/>
        <w:adjustRightInd w:val="0"/>
        <w:rPr>
          <w:rFonts w:ascii="Times" w:hAnsi="Times" w:cs="Times"/>
          <w:lang w:val="en-US"/>
        </w:rPr>
      </w:pPr>
    </w:p>
    <w:p w14:paraId="11129D8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0B4F51" wp14:editId="27EE8662">
            <wp:extent cx="220345" cy="17145"/>
            <wp:effectExtent l="0" t="0" r="8255" b="8255"/>
            <wp:docPr id="557" name="Picture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232E49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4A61AAC" wp14:editId="7359ED62">
            <wp:extent cx="220345" cy="17145"/>
            <wp:effectExtent l="0" t="0" r="8255" b="8255"/>
            <wp:docPr id="558" name="Picture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57861C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BF4AB95" wp14:editId="54674B05">
            <wp:extent cx="152400" cy="17145"/>
            <wp:effectExtent l="0" t="0" r="0" b="8255"/>
            <wp:docPr id="559" name="Picture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64CD35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9B5DB21" wp14:editId="70A4526F">
            <wp:extent cx="152400" cy="17145"/>
            <wp:effectExtent l="0" t="0" r="0" b="8255"/>
            <wp:docPr id="560" name="Picture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C553AC0"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agre | </w:t>
      </w:r>
      <w:r>
        <w:rPr>
          <w:rFonts w:ascii="Times" w:hAnsi="Times" w:cs="Times"/>
          <w:i/>
          <w:iCs/>
          <w:sz w:val="26"/>
          <w:szCs w:val="26"/>
          <w:lang w:val="en-US"/>
        </w:rPr>
        <w:t xml:space="preserve">Internet Research: For and Against </w:t>
      </w:r>
      <w:r>
        <w:rPr>
          <w:rFonts w:ascii="Times" w:hAnsi="Times" w:cs="Times"/>
          <w:sz w:val="26"/>
          <w:szCs w:val="26"/>
          <w:lang w:val="en-US"/>
        </w:rPr>
        <w:t>29</w:t>
      </w:r>
    </w:p>
    <w:p w14:paraId="2CBBB8C9" w14:textId="77777777" w:rsidR="00AF04CC" w:rsidRDefault="00AF04CC" w:rsidP="00AF04CC">
      <w:pPr>
        <w:widowControl w:val="0"/>
        <w:autoSpaceDE w:val="0"/>
        <w:autoSpaceDN w:val="0"/>
        <w:adjustRightInd w:val="0"/>
        <w:rPr>
          <w:rFonts w:ascii="Times" w:hAnsi="Times" w:cs="Times"/>
          <w:lang w:val="en-US"/>
        </w:rPr>
      </w:pPr>
    </w:p>
    <w:p w14:paraId="38ACB31D"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Since that time, the world has changed a great deal in some ways—and very lit- tle in others. The Internet changed the technology of computing, for example, the practical possibility of interorganizational information systems. The Internet also changed the ideological climate around computing. It was no longer necessary to persuade anyone of the significance of computing as a topic of social inquiry, even if the social sciences proper have not exactly made computing central to their view of the world. Rationalism is out, and the central authorities that had long been as- sociated with mainframe computing have been replaced by an ideal of decentral- ization. Of course, ideology should be distinguished from reality, and in the real world computing is still heavily political and symbolic. The institutionalist re- search program of the 1970s is still alive and well, and twenty years of technologi- cal change have done little to outdate it.</w:t>
      </w:r>
    </w:p>
    <w:p w14:paraId="54602CEF"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To examine in detail how the world has changed, we must dig our way from the landslide of ideology that engulfed public discourse about computing during the Internet bubble of the 1990s. We must return to the starting point of all serious social inquiry into computing: the evils of what Veblen (1921) called “technologi- cal determinism.” Technological determinism—which can be either an openly avowed doctrine or an inadvertent system of assumptions—is usefully divided into two ideas: (1) that the directions of technical development are wholly imma- nent in the technology, and are not influenced by society; and (2) that the direc- tions of social development are likewise entirely driven by the technology. These two ideas are both wrong. Social forces shape technology all the time. And the di- rections of social development are not driven by the technology itself, but rather by the incentives that particular institutions create to take hold of the technology in particular ways (Agre, 2002; Avgerou, 2002; Bud-Frierman, 1994; Dutton, 1999; Gandy, 1993; Kling, 1989; Mansell &amp; Steinmuller, 2000; Preston, 2001).</w:t>
      </w:r>
    </w:p>
    <w:p w14:paraId="08A8BF05"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Progress in the social study of computing requires us to discover and taxono- mize the forms that technological determinism takes in received ways of thinking. Two of these might be called discontinuity and disembedding (cf. Brown &amp; Du- guid, 2000). Discontinuity is the idea that information technology has brought about a sudden change in history. We supposedly live in an “information society,” a “network society,” or a “new media age” whose rules are driven by the workings of particular technologies. These theories are wrong as well. Of course, new infor- mation technologies have participated in many significant changes. But many other things are happening at the same time, yet other things are relatively un- changed, and the changes that do occur are thoroughly mediated by the structures and meanings that were already in place. It is easy to announce a discontinuity and attribute it to a single appealing trend, but doing so trivializes a complex reality.</w:t>
      </w:r>
    </w:p>
    <w:p w14:paraId="4CB4CF66"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Disembedding supposes new technologies to be a realm of their own, discon- nected from the rest of the world. An example is the concept of “cyberspace” or the “online world,” as if everything that happened online were unrelated to any- thing that happened offline. The reality is quite different. The things that people do on the Internet are almost always bound up with the things that they do else- where (Friedland, 1996; Miller &amp; Slater 2000; Wynn &amp; Katz 1997). The “online</w:t>
      </w:r>
    </w:p>
    <w:p w14:paraId="4F8558D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AFB572B" wp14:editId="474C0DB9">
            <wp:extent cx="17145" cy="440055"/>
            <wp:effectExtent l="0" t="0" r="8255" b="0"/>
            <wp:docPr id="561" name="Pictur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49AD1ED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BB74AD9" wp14:editId="51BF3C1A">
            <wp:extent cx="169545" cy="609600"/>
            <wp:effectExtent l="0" t="0" r="8255" b="0"/>
            <wp:docPr id="562" name="Picture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1184306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071800C" wp14:editId="0D4A1498">
            <wp:extent cx="17145" cy="304800"/>
            <wp:effectExtent l="0" t="0" r="8255" b="0"/>
            <wp:docPr id="563" name="Picture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174208F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E04C297" wp14:editId="47A9FD9C">
            <wp:extent cx="17145" cy="304800"/>
            <wp:effectExtent l="0" t="0" r="8255" b="0"/>
            <wp:docPr id="564" name="Picture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5B5F610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F733318" wp14:editId="617C0F5C">
            <wp:extent cx="152400" cy="152400"/>
            <wp:effectExtent l="0" t="0" r="0" b="0"/>
            <wp:docPr id="565" name="Picture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51AD75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F662EFC" wp14:editId="3E256F56">
            <wp:extent cx="152400" cy="152400"/>
            <wp:effectExtent l="0" t="0" r="0" b="0"/>
            <wp:docPr id="566" name="Picture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1C4C1A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D2CFE66" wp14:editId="022865D3">
            <wp:extent cx="152400" cy="152400"/>
            <wp:effectExtent l="0" t="0" r="0" b="0"/>
            <wp:docPr id="567" name="Picture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4453C3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D7102A" wp14:editId="6F940428">
            <wp:extent cx="220345" cy="17145"/>
            <wp:effectExtent l="0" t="0" r="8255" b="8255"/>
            <wp:docPr id="568" name="Picture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F23038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C706EC4" wp14:editId="20560EFA">
            <wp:extent cx="220345" cy="17145"/>
            <wp:effectExtent l="0" t="0" r="8255" b="8255"/>
            <wp:docPr id="569" name="Pictur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D4C640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0894206" wp14:editId="4CB6924E">
            <wp:extent cx="152400" cy="17145"/>
            <wp:effectExtent l="0" t="0" r="0" b="8255"/>
            <wp:docPr id="570" name="Picture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6A6740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317A809" wp14:editId="0D9611C0">
            <wp:extent cx="152400" cy="17145"/>
            <wp:effectExtent l="0" t="0" r="0" b="8255"/>
            <wp:docPr id="571" name="Picture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ABD0FD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133BA3B" wp14:editId="487C4E36">
            <wp:extent cx="220345" cy="17145"/>
            <wp:effectExtent l="0" t="0" r="8255" b="8255"/>
            <wp:docPr id="572" name="Picture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214D3B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3D15338" wp14:editId="707270DE">
            <wp:extent cx="220345" cy="17145"/>
            <wp:effectExtent l="0" t="0" r="8255" b="8255"/>
            <wp:docPr id="573" name="Picture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40BDB7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160F992" wp14:editId="305338DF">
            <wp:extent cx="152400" cy="17145"/>
            <wp:effectExtent l="0" t="0" r="0" b="8255"/>
            <wp:docPr id="574" name="Picture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5EE597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B98CF8" wp14:editId="0061C44A">
            <wp:extent cx="152400" cy="17145"/>
            <wp:effectExtent l="0" t="0" r="0" b="8255"/>
            <wp:docPr id="575" name="Pictur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3EAF4C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1B3F538" wp14:editId="2FD330E0">
            <wp:extent cx="17145" cy="220345"/>
            <wp:effectExtent l="0" t="0" r="8255" b="8255"/>
            <wp:docPr id="576" name="Picture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7BD929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406C6D5" wp14:editId="2306C1D5">
            <wp:extent cx="17145" cy="220345"/>
            <wp:effectExtent l="0" t="0" r="8255" b="8255"/>
            <wp:docPr id="577" name="Picture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EADA74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546C3CC" wp14:editId="16D24486">
            <wp:extent cx="17145" cy="220345"/>
            <wp:effectExtent l="0" t="0" r="8255" b="8255"/>
            <wp:docPr id="578"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6F8769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B9B933C" wp14:editId="3A6C345F">
            <wp:extent cx="17145" cy="152400"/>
            <wp:effectExtent l="0" t="0" r="8255" b="0"/>
            <wp:docPr id="57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4EA401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421F69A" wp14:editId="05FE66D6">
            <wp:extent cx="17145" cy="152400"/>
            <wp:effectExtent l="0" t="0" r="8255" b="0"/>
            <wp:docPr id="580" name="Picture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9AAA0C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BBBE102" wp14:editId="41B3C538">
            <wp:extent cx="17145" cy="152400"/>
            <wp:effectExtent l="0" t="0" r="8255" b="0"/>
            <wp:docPr id="581" name="Picture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1E5EE7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8A1D7BA" wp14:editId="63DDC100">
            <wp:extent cx="152400" cy="152400"/>
            <wp:effectExtent l="0" t="0" r="0" b="0"/>
            <wp:docPr id="582" name="Picture 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CFB449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D421350" wp14:editId="7AEBB6A1">
            <wp:extent cx="152400" cy="152400"/>
            <wp:effectExtent l="0" t="0" r="0" b="0"/>
            <wp:docPr id="583" name="Picture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E8264F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FCA4522" wp14:editId="4DCB12ED">
            <wp:extent cx="440055" cy="17145"/>
            <wp:effectExtent l="0" t="0" r="0" b="8255"/>
            <wp:docPr id="584" name="Picture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1B69107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2A1E551" wp14:editId="17E71863">
            <wp:extent cx="304800" cy="17145"/>
            <wp:effectExtent l="0" t="0" r="0" b="8255"/>
            <wp:docPr id="585" name="Picture 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28AA1F1E" w14:textId="77777777" w:rsidR="00AF04CC" w:rsidRDefault="00AF04CC" w:rsidP="00AF04CC">
      <w:pPr>
        <w:widowControl w:val="0"/>
        <w:autoSpaceDE w:val="0"/>
        <w:autoSpaceDN w:val="0"/>
        <w:adjustRightInd w:val="0"/>
        <w:rPr>
          <w:rFonts w:ascii="Times" w:hAnsi="Times" w:cs="Times"/>
          <w:lang w:val="en-US"/>
        </w:rPr>
      </w:pPr>
    </w:p>
    <w:p w14:paraId="217892F9" w14:textId="77777777" w:rsidR="00AF04CC" w:rsidRDefault="00AF04CC" w:rsidP="00AF04CC">
      <w:pPr>
        <w:widowControl w:val="0"/>
        <w:autoSpaceDE w:val="0"/>
        <w:autoSpaceDN w:val="0"/>
        <w:adjustRightInd w:val="0"/>
        <w:rPr>
          <w:rFonts w:ascii="Times" w:hAnsi="Times" w:cs="Times"/>
          <w:lang w:val="en-US"/>
        </w:rPr>
      </w:pPr>
    </w:p>
    <w:p w14:paraId="29AB227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9F5E25" wp14:editId="57EB6331">
            <wp:extent cx="17145" cy="220345"/>
            <wp:effectExtent l="0" t="0" r="8255" b="8255"/>
            <wp:docPr id="586" name="Picture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555F81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C494004" wp14:editId="2129C4E7">
            <wp:extent cx="17145" cy="220345"/>
            <wp:effectExtent l="0" t="0" r="8255" b="8255"/>
            <wp:docPr id="587" name="Picture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E1A4691" w14:textId="77777777" w:rsidR="00AF04CC" w:rsidRDefault="00AF04CC" w:rsidP="00AF04CC">
      <w:pPr>
        <w:widowControl w:val="0"/>
        <w:autoSpaceDE w:val="0"/>
        <w:autoSpaceDN w:val="0"/>
        <w:adjustRightInd w:val="0"/>
        <w:rPr>
          <w:rFonts w:ascii="Times" w:hAnsi="Times" w:cs="Times"/>
          <w:lang w:val="en-US"/>
        </w:rPr>
      </w:pPr>
    </w:p>
    <w:p w14:paraId="011210D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A7397AD" wp14:editId="1F8EA5CF">
            <wp:extent cx="17145" cy="152400"/>
            <wp:effectExtent l="0" t="0" r="8255" b="0"/>
            <wp:docPr id="588" name="Picture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D1C5B1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E7BC77F" wp14:editId="2DA1300D">
            <wp:extent cx="17145" cy="152400"/>
            <wp:effectExtent l="0" t="0" r="8255" b="0"/>
            <wp:docPr id="589" name="Picture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3DEBB60" w14:textId="77777777" w:rsidR="00AF04CC" w:rsidRDefault="00AF04CC" w:rsidP="00AF04CC">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v-viii-64 2/26/04 11:28 AM Page 30</w:t>
      </w:r>
    </w:p>
    <w:p w14:paraId="02C71E3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BBD1F31" wp14:editId="416264AE">
            <wp:extent cx="152400" cy="152400"/>
            <wp:effectExtent l="0" t="0" r="0" b="0"/>
            <wp:docPr id="590" name="Picture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BDE047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6BD44CB" wp14:editId="56051AED">
            <wp:extent cx="152400" cy="152400"/>
            <wp:effectExtent l="0" t="0" r="0" b="0"/>
            <wp:docPr id="591" name="Picture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F5F514B" w14:textId="77777777" w:rsidR="00AF04CC" w:rsidRDefault="00AF04CC" w:rsidP="00AF04CC">
      <w:pPr>
        <w:widowControl w:val="0"/>
        <w:autoSpaceDE w:val="0"/>
        <w:autoSpaceDN w:val="0"/>
        <w:adjustRightInd w:val="0"/>
        <w:rPr>
          <w:rFonts w:ascii="Times" w:hAnsi="Times" w:cs="Times"/>
          <w:lang w:val="en-US"/>
        </w:rPr>
      </w:pPr>
    </w:p>
    <w:p w14:paraId="06BE9895" w14:textId="77777777" w:rsidR="00AF04CC" w:rsidRDefault="00AF04CC" w:rsidP="00AF04CC">
      <w:pPr>
        <w:widowControl w:val="0"/>
        <w:autoSpaceDE w:val="0"/>
        <w:autoSpaceDN w:val="0"/>
        <w:adjustRightInd w:val="0"/>
        <w:rPr>
          <w:rFonts w:ascii="Times" w:hAnsi="Times" w:cs="Times"/>
          <w:lang w:val="en-US"/>
        </w:rPr>
      </w:pPr>
    </w:p>
    <w:p w14:paraId="58F03E6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CE6E79E" wp14:editId="615052FE">
            <wp:extent cx="220345" cy="17145"/>
            <wp:effectExtent l="0" t="0" r="8255" b="8255"/>
            <wp:docPr id="592" name="Picture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396F10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18CB5C2" wp14:editId="6E25CB5C">
            <wp:extent cx="220345" cy="17145"/>
            <wp:effectExtent l="0" t="0" r="8255" b="8255"/>
            <wp:docPr id="593" name="Picture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0AA4E5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AF77A3D" wp14:editId="43194CB4">
            <wp:extent cx="152400" cy="17145"/>
            <wp:effectExtent l="0" t="0" r="0" b="8255"/>
            <wp:docPr id="594" name="Picture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08B8E6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CA0675D" wp14:editId="70AA29AF">
            <wp:extent cx="152400" cy="17145"/>
            <wp:effectExtent l="0" t="0" r="0" b="8255"/>
            <wp:docPr id="595" name="Picture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4E22356"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30 the internet as an area of research</w:t>
      </w:r>
    </w:p>
    <w:p w14:paraId="32727D00" w14:textId="77777777" w:rsidR="00AF04CC" w:rsidRDefault="00AF04CC" w:rsidP="00AF04CC">
      <w:pPr>
        <w:widowControl w:val="0"/>
        <w:autoSpaceDE w:val="0"/>
        <w:autoSpaceDN w:val="0"/>
        <w:adjustRightInd w:val="0"/>
        <w:rPr>
          <w:rFonts w:ascii="Times" w:hAnsi="Times" w:cs="Times"/>
          <w:lang w:val="en-US"/>
        </w:rPr>
      </w:pPr>
    </w:p>
    <w:p w14:paraId="6D322BE9"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world” is not a single place, but is divided among various institutions—banking sites, hobby sites, extended family mailing lists, and so on, each of them simply an- nexing a corner of the Internet as one more forum to pursue an existing institu- tional logic, albeit with whatever amplifications or inflections might arise from the practicalities of the technology in use. People may well talk about the Internet as a separate place from the real world, and that is an interesting phenomenon, but it is not something that we should import into serious social analysis.</w:t>
      </w:r>
    </w:p>
    <w:p w14:paraId="38CB6B5A"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Institutional analysis thus encourages us to make distinctions. If we do not enu- merate institutions (education, medicine, family, religion, politics, law), then the temptation to overgeneralize is overwhelming. We will start from the single case that interests us most, and we will pretend that the whole world worked that way.</w:t>
      </w:r>
    </w:p>
    <w:p w14:paraId="6EE23023"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Consider, for example, the famous cartoon in which a computer-using dog as- serts, “On the Internet, nobody knows you’re a dog” (Steiner, 1993). Unfortu- nately, the cartoon dog’s assertion has often been taken seriously by scholars even though it is not true. When people think about identity on the Internet, they gen- erally think of games where people adopt fictional personae, trading sites such as eBay where most people use pseudonyms, or loosely woven discussion forums where people never learn much about one another as individuals. But these con- texts represent only part of the Internet, reflecting the workings of certain kinds of institutions. Many other institutions work in other ways. In academia, for exam- ple, researchers are generally well identified to one another. They meet at confer- ences, read one another’s research, and so on. They are not interested in being anonymous online; indeed, the institutions of research create incentives for pro- moting one’s work, and thus one’s identity, at every turn.</w:t>
      </w:r>
    </w:p>
    <w:p w14:paraId="765DA3C0"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Institutional analysis, by applying the same concepts in several contexts, also captures important commonalities. An investigator can apply a given framework to the analysis of a given case, extend the framework by making bits and pieces of novel observation, and then advertise that novel result as a heuristic resource for the analysis of other cases in the future. Investigators can read one another’s analy- ses, and in this way they can build up a toolkit of concepts and precedents, each of which stimulates research by posing questions to whatever case is studied next. That is how interpretive social science works. It is similar to the methods of engi- neering that I described at the outset, except that it has not been so intricately con- strained by the demands of physical realization.</w:t>
      </w:r>
    </w:p>
    <w:p w14:paraId="015FF277"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How, then, from an institutional point of view, does the world change with the advent of the Internet? One answer lies in the exact relationship between informa- tion technology and institutions. Recall that information technologies are de- signed by starting with language, and that this language has generally originated with the categorical structures of an institution. Information technology is often said to be revolutionary—that much is constant in the ideology from the late 1970s to the present—but as the UC Irvine group pointed out, the actual practice of computing is anything but. Indeed the purpose of computing in actual organiza- tional practices is often to conserve and even to rigidify existing institutional pat-</w:t>
      </w:r>
    </w:p>
    <w:p w14:paraId="58E5807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B0E02AE" wp14:editId="73899A76">
            <wp:extent cx="17145" cy="440055"/>
            <wp:effectExtent l="0" t="0" r="8255" b="0"/>
            <wp:docPr id="596" name="Picture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777F43A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0F78520" wp14:editId="32BAD19A">
            <wp:extent cx="169545" cy="609600"/>
            <wp:effectExtent l="0" t="0" r="8255" b="0"/>
            <wp:docPr id="597" name="Picture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6852655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407C488" wp14:editId="790B7499">
            <wp:extent cx="17145" cy="304800"/>
            <wp:effectExtent l="0" t="0" r="8255" b="0"/>
            <wp:docPr id="598" name="Picture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3C0652C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7851C59" wp14:editId="589D6B75">
            <wp:extent cx="17145" cy="304800"/>
            <wp:effectExtent l="0" t="0" r="8255" b="0"/>
            <wp:docPr id="599" name="Picture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59A39C6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A303B47" wp14:editId="175EC91E">
            <wp:extent cx="152400" cy="152400"/>
            <wp:effectExtent l="0" t="0" r="0" b="0"/>
            <wp:docPr id="600" name="Picture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4B2EC2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A5651D3" wp14:editId="4C8DE1E5">
            <wp:extent cx="152400" cy="152400"/>
            <wp:effectExtent l="0" t="0" r="0" b="0"/>
            <wp:docPr id="601" name="Pictur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F1AC03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A1FEAA6" wp14:editId="3579E80D">
            <wp:extent cx="152400" cy="152400"/>
            <wp:effectExtent l="0" t="0" r="0" b="0"/>
            <wp:docPr id="602" name="Picture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04C668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0C81D68" wp14:editId="381CDABA">
            <wp:extent cx="220345" cy="17145"/>
            <wp:effectExtent l="0" t="0" r="8255" b="8255"/>
            <wp:docPr id="603" name="Picture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E06288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FFD109" wp14:editId="02031A58">
            <wp:extent cx="220345" cy="17145"/>
            <wp:effectExtent l="0" t="0" r="8255" b="8255"/>
            <wp:docPr id="604" name="Picture 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D4CA01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C164DCD" wp14:editId="0EB39548">
            <wp:extent cx="152400" cy="17145"/>
            <wp:effectExtent l="0" t="0" r="0" b="8255"/>
            <wp:docPr id="605" name="Picture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6FA5D01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A72B38A" wp14:editId="3D5E7A71">
            <wp:extent cx="152400" cy="17145"/>
            <wp:effectExtent l="0" t="0" r="0" b="8255"/>
            <wp:docPr id="606" name="Picture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72DF93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8C1B90" wp14:editId="560A4D56">
            <wp:extent cx="220345" cy="17145"/>
            <wp:effectExtent l="0" t="0" r="8255" b="8255"/>
            <wp:docPr id="607" name="Picture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9BECFF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445B6FA" wp14:editId="618993BF">
            <wp:extent cx="220345" cy="17145"/>
            <wp:effectExtent l="0" t="0" r="8255" b="8255"/>
            <wp:docPr id="608" name="Picture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83CB21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5F5FB0C" wp14:editId="78ACF471">
            <wp:extent cx="152400" cy="17145"/>
            <wp:effectExtent l="0" t="0" r="0" b="8255"/>
            <wp:docPr id="609" name="Picture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B88C5C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2A8146" wp14:editId="5FAE1566">
            <wp:extent cx="152400" cy="17145"/>
            <wp:effectExtent l="0" t="0" r="0" b="8255"/>
            <wp:docPr id="610" name="Picture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918C16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477C206" wp14:editId="715B1D18">
            <wp:extent cx="17145" cy="220345"/>
            <wp:effectExtent l="0" t="0" r="8255" b="8255"/>
            <wp:docPr id="611" name="Picture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5BF8EC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F781568" wp14:editId="4CDA2201">
            <wp:extent cx="17145" cy="220345"/>
            <wp:effectExtent l="0" t="0" r="8255" b="8255"/>
            <wp:docPr id="612" name="Picture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0D4B79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57576E" wp14:editId="1CC1F35A">
            <wp:extent cx="17145" cy="220345"/>
            <wp:effectExtent l="0" t="0" r="8255" b="8255"/>
            <wp:docPr id="613" name="Picture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B93F32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7A175BF" wp14:editId="682F071C">
            <wp:extent cx="17145" cy="152400"/>
            <wp:effectExtent l="0" t="0" r="8255" b="0"/>
            <wp:docPr id="614" name="Picture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5E3C3B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F30BE7F" wp14:editId="3C08FB9C">
            <wp:extent cx="17145" cy="152400"/>
            <wp:effectExtent l="0" t="0" r="8255" b="0"/>
            <wp:docPr id="615" name="Picture 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DD8DAE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FA951AF" wp14:editId="5DAF8163">
            <wp:extent cx="17145" cy="152400"/>
            <wp:effectExtent l="0" t="0" r="8255" b="0"/>
            <wp:docPr id="616" name="Picture 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3521D5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1039280" wp14:editId="711802AD">
            <wp:extent cx="152400" cy="152400"/>
            <wp:effectExtent l="0" t="0" r="0" b="0"/>
            <wp:docPr id="617" name="Picture 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03C7B8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12BA04F" wp14:editId="41B1BB1C">
            <wp:extent cx="152400" cy="152400"/>
            <wp:effectExtent l="0" t="0" r="0" b="0"/>
            <wp:docPr id="618" name="Picture 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B5AE91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A63F4CA" wp14:editId="47B2DE7F">
            <wp:extent cx="440055" cy="17145"/>
            <wp:effectExtent l="0" t="0" r="0" b="8255"/>
            <wp:docPr id="619" name="Picture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19AD006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40E844E" wp14:editId="2BF679D5">
            <wp:extent cx="304800" cy="17145"/>
            <wp:effectExtent l="0" t="0" r="0" b="8255"/>
            <wp:docPr id="620" name="Picture 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1CF562BC"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one line short</w:t>
      </w:r>
    </w:p>
    <w:p w14:paraId="0CD98EAE" w14:textId="77777777" w:rsidR="00AF04CC" w:rsidRDefault="00AF04CC" w:rsidP="00AF04CC">
      <w:pPr>
        <w:widowControl w:val="0"/>
        <w:autoSpaceDE w:val="0"/>
        <w:autoSpaceDN w:val="0"/>
        <w:adjustRightInd w:val="0"/>
        <w:rPr>
          <w:rFonts w:ascii="Times" w:hAnsi="Times" w:cs="Times"/>
          <w:lang w:val="en-US"/>
        </w:rPr>
      </w:pPr>
    </w:p>
    <w:p w14:paraId="11436E86" w14:textId="77777777" w:rsidR="00AF04CC" w:rsidRDefault="00AF04CC" w:rsidP="00AF04CC">
      <w:pPr>
        <w:widowControl w:val="0"/>
        <w:autoSpaceDE w:val="0"/>
        <w:autoSpaceDN w:val="0"/>
        <w:adjustRightInd w:val="0"/>
        <w:rPr>
          <w:rFonts w:ascii="Times" w:hAnsi="Times" w:cs="Times"/>
          <w:lang w:val="en-US"/>
        </w:rPr>
      </w:pPr>
    </w:p>
    <w:p w14:paraId="62F3BED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9AC9D86" wp14:editId="5E23D98C">
            <wp:extent cx="17145" cy="220345"/>
            <wp:effectExtent l="0" t="0" r="8255" b="8255"/>
            <wp:docPr id="621" name="Picture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BECB50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05DAEB9" wp14:editId="4504A109">
            <wp:extent cx="17145" cy="220345"/>
            <wp:effectExtent l="0" t="0" r="8255" b="8255"/>
            <wp:docPr id="622" name="Picture 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2EA1B4D" w14:textId="77777777" w:rsidR="00AF04CC" w:rsidRDefault="00AF04CC" w:rsidP="00AF04CC">
      <w:pPr>
        <w:widowControl w:val="0"/>
        <w:autoSpaceDE w:val="0"/>
        <w:autoSpaceDN w:val="0"/>
        <w:adjustRightInd w:val="0"/>
        <w:rPr>
          <w:rFonts w:ascii="Times" w:hAnsi="Times" w:cs="Times"/>
          <w:lang w:val="en-US"/>
        </w:rPr>
      </w:pPr>
    </w:p>
    <w:p w14:paraId="6A26043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DA2A817" wp14:editId="441761AF">
            <wp:extent cx="17145" cy="152400"/>
            <wp:effectExtent l="0" t="0" r="8255" b="0"/>
            <wp:docPr id="623" name="Picture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F7C37A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00B3C8E" wp14:editId="5A1F0673">
            <wp:extent cx="17145" cy="152400"/>
            <wp:effectExtent l="0" t="0" r="8255" b="0"/>
            <wp:docPr id="624" name="Picture 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B70D132" w14:textId="77777777" w:rsidR="00AF04CC" w:rsidRDefault="00AF04CC" w:rsidP="00AF04CC">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v-viii-64 2/26/04 11:28 AM Page 31</w:t>
      </w:r>
    </w:p>
    <w:p w14:paraId="621653D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3475512" wp14:editId="129797F1">
            <wp:extent cx="152400" cy="152400"/>
            <wp:effectExtent l="0" t="0" r="0" b="0"/>
            <wp:docPr id="625" name="Picture 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D9B2F8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CACAA87" wp14:editId="6716DCCD">
            <wp:extent cx="152400" cy="152400"/>
            <wp:effectExtent l="0" t="0" r="0" b="0"/>
            <wp:docPr id="626" name="Picture 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57A3DE2" w14:textId="77777777" w:rsidR="00AF04CC" w:rsidRDefault="00AF04CC" w:rsidP="00AF04CC">
      <w:pPr>
        <w:widowControl w:val="0"/>
        <w:autoSpaceDE w:val="0"/>
        <w:autoSpaceDN w:val="0"/>
        <w:adjustRightInd w:val="0"/>
        <w:rPr>
          <w:rFonts w:ascii="Times" w:hAnsi="Times" w:cs="Times"/>
          <w:lang w:val="en-US"/>
        </w:rPr>
      </w:pPr>
    </w:p>
    <w:p w14:paraId="0DA4CEA9" w14:textId="77777777" w:rsidR="00AF04CC" w:rsidRDefault="00AF04CC" w:rsidP="00AF04CC">
      <w:pPr>
        <w:widowControl w:val="0"/>
        <w:autoSpaceDE w:val="0"/>
        <w:autoSpaceDN w:val="0"/>
        <w:adjustRightInd w:val="0"/>
        <w:rPr>
          <w:rFonts w:ascii="Times" w:hAnsi="Times" w:cs="Times"/>
          <w:lang w:val="en-US"/>
        </w:rPr>
      </w:pPr>
    </w:p>
    <w:p w14:paraId="0698EEC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321838E" wp14:editId="67C0CBAE">
            <wp:extent cx="220345" cy="17145"/>
            <wp:effectExtent l="0" t="0" r="8255" b="8255"/>
            <wp:docPr id="627" name="Picture 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40D29C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A52BE08" wp14:editId="0351215C">
            <wp:extent cx="220345" cy="17145"/>
            <wp:effectExtent l="0" t="0" r="8255" b="8255"/>
            <wp:docPr id="628" name="Picture 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80876D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A7981D7" wp14:editId="0276F086">
            <wp:extent cx="152400" cy="17145"/>
            <wp:effectExtent l="0" t="0" r="0" b="8255"/>
            <wp:docPr id="629" name="Picture 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7C3A46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7F5FFE0" wp14:editId="2365FAE3">
            <wp:extent cx="152400" cy="17145"/>
            <wp:effectExtent l="0" t="0" r="0" b="8255"/>
            <wp:docPr id="630" name="Picture 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7876B06"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agre | </w:t>
      </w:r>
      <w:r>
        <w:rPr>
          <w:rFonts w:ascii="Times" w:hAnsi="Times" w:cs="Times"/>
          <w:i/>
          <w:iCs/>
          <w:sz w:val="26"/>
          <w:szCs w:val="26"/>
          <w:lang w:val="en-US"/>
        </w:rPr>
        <w:t xml:space="preserve">Internet Research: For and Against </w:t>
      </w:r>
      <w:r>
        <w:rPr>
          <w:rFonts w:ascii="Times" w:hAnsi="Times" w:cs="Times"/>
          <w:sz w:val="26"/>
          <w:szCs w:val="26"/>
          <w:lang w:val="en-US"/>
        </w:rPr>
        <w:t>31</w:t>
      </w:r>
    </w:p>
    <w:p w14:paraId="11218A0B" w14:textId="77777777" w:rsidR="00AF04CC" w:rsidRDefault="00AF04CC" w:rsidP="00AF04CC">
      <w:pPr>
        <w:widowControl w:val="0"/>
        <w:autoSpaceDE w:val="0"/>
        <w:autoSpaceDN w:val="0"/>
        <w:adjustRightInd w:val="0"/>
        <w:rPr>
          <w:rFonts w:ascii="Times" w:hAnsi="Times" w:cs="Times"/>
          <w:lang w:val="en-US"/>
        </w:rPr>
      </w:pPr>
    </w:p>
    <w:p w14:paraId="4EB978B3"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terns (cf. Cornford, 2001). As studies of print (Zaret, 2000) and the telephone (Fischer, 1992) have shown, media are often taken up to good effect by people who are trying to be conservative. Yet history is not just the story of people’s intentions. History is a story of local initiative and global emergence that needs to be investi- gated concretely in each case (Marvin, 1988; Orlikowski, 2001).</w:t>
      </w:r>
    </w:p>
    <w:p w14:paraId="3C58476A"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The specific role that the Internet has played in this story is illustrated by the concept of layering (Messerschmitt, 1999). The Internet is a layered protocol, and the layering principle is partially credited with the Internet’s success. But the Inter- net hardly invented layering, and is best seen as one more expression of a pervasive principle of order. If a complex functionality is broken into layers, then the bot- tom layers can be shared among many purposes. That helps them to propagate, and to establish the economies of scope and network effects that make them work as businesses for the industrial ecosystem around them. The argument is roughly Simon’s, except that it is the whole ecosystem that is stable, not just the Internet as a modular artifact.</w:t>
      </w:r>
    </w:p>
    <w:p w14:paraId="21B885ED"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The principle of layering operates in a wide range of digital communication technologies, even if the bundling imperatives of companies such as Microsoft provide a countervailing force. Layers have an important property: they are appro- priable. Layers of nonproprietary public networks are especially appropriable (Feenberg, 1995), and the appropriability of the Internet is a miracle in many ways and a curse in others. To analyze the social and technical dynamics that result, we need serious concepts. The traditional institutional studies of computing assumed that these matters were fought out in the architecture of computing in a given or- ganization. This analysis works best in the context of bespoke organizational ap- plications, especially ones that affect the resource allocations and political positions of diverse organizational players. It can also be generalized to applications that are relatively specific to the workings of a given institutional field, for example in the work by Kling, Fortuna, and King (2001) on emerging architectures for scholarly publishing in medicine. Standard political issues arise: collective action problems among the authors, professional society staffs pursuing their own interests instead of those of their constituencies, copyright interests and their influence on the leg- islative system, cultural norms that stigmatize change, and the practical difficulties facing would-be change entrepreneurs. This is the institutional politics of technology-enabled institutional change. Meanwhile, new technologies mediate the political process in new ways, and the cycle closes completely.</w:t>
      </w:r>
    </w:p>
    <w:p w14:paraId="3EF69576"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The dynamics of these conflicts change when individual parties can go off and change the world on their own. When new systems cannot be built without large organizations, politics still has a central focus. In a world of appropriable layers, however, it is easier to create facts on the ground. The decision-making process changes. It is no longer a debate about how to design a single system but a compe- tition among multiple systems. Of course, technical innovations have always led to competing designs. In a world of layers, however, the costs of joining the compe- tition are reduced.</w:t>
      </w:r>
    </w:p>
    <w:p w14:paraId="14D0AAD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A569E06" wp14:editId="07F91191">
            <wp:extent cx="17145" cy="440055"/>
            <wp:effectExtent l="0" t="0" r="8255" b="0"/>
            <wp:docPr id="631" name="Picture 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2436747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923A2CB" wp14:editId="67292BA6">
            <wp:extent cx="169545" cy="609600"/>
            <wp:effectExtent l="0" t="0" r="8255" b="0"/>
            <wp:docPr id="632" name="Picture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581FA15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17C5A58" wp14:editId="0AA2B00C">
            <wp:extent cx="17145" cy="304800"/>
            <wp:effectExtent l="0" t="0" r="8255" b="0"/>
            <wp:docPr id="633" name="Picture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507DA72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487A2D" wp14:editId="5D83E491">
            <wp:extent cx="17145" cy="304800"/>
            <wp:effectExtent l="0" t="0" r="8255" b="0"/>
            <wp:docPr id="634" name="Picture 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7F834D0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7E46ED0" wp14:editId="017BD6C4">
            <wp:extent cx="152400" cy="152400"/>
            <wp:effectExtent l="0" t="0" r="0" b="0"/>
            <wp:docPr id="635" name="Picture 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B2DE92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6EACF55" wp14:editId="7920B735">
            <wp:extent cx="152400" cy="152400"/>
            <wp:effectExtent l="0" t="0" r="0" b="0"/>
            <wp:docPr id="636" name="Picture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B56ED5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72174F5" wp14:editId="5990D79C">
            <wp:extent cx="152400" cy="152400"/>
            <wp:effectExtent l="0" t="0" r="0" b="0"/>
            <wp:docPr id="637" name="Picture 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0DAF60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4AC5836" wp14:editId="02C0CF9C">
            <wp:extent cx="220345" cy="17145"/>
            <wp:effectExtent l="0" t="0" r="8255" b="8255"/>
            <wp:docPr id="638" name="Picture 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B1DF7F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9E94BCB" wp14:editId="460D8676">
            <wp:extent cx="220345" cy="17145"/>
            <wp:effectExtent l="0" t="0" r="8255" b="8255"/>
            <wp:docPr id="639" name="Picture 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7BF5F4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FEC33F0" wp14:editId="73913435">
            <wp:extent cx="152400" cy="17145"/>
            <wp:effectExtent l="0" t="0" r="0" b="8255"/>
            <wp:docPr id="640" name="Picture 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3B713B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48CD409" wp14:editId="49AF1DA2">
            <wp:extent cx="152400" cy="17145"/>
            <wp:effectExtent l="0" t="0" r="0" b="8255"/>
            <wp:docPr id="641" name="Picture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17D178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E10AAD0" wp14:editId="4075DB08">
            <wp:extent cx="220345" cy="17145"/>
            <wp:effectExtent l="0" t="0" r="8255" b="8255"/>
            <wp:docPr id="642" name="Picture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6FD204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460AA36" wp14:editId="0B6E871A">
            <wp:extent cx="220345" cy="17145"/>
            <wp:effectExtent l="0" t="0" r="8255" b="8255"/>
            <wp:docPr id="643" name="Picture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7CB925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A41ADBD" wp14:editId="34B2F577">
            <wp:extent cx="152400" cy="17145"/>
            <wp:effectExtent l="0" t="0" r="0" b="8255"/>
            <wp:docPr id="644" name="Picture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7B9F1F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07FACD9" wp14:editId="4D16D9C5">
            <wp:extent cx="152400" cy="17145"/>
            <wp:effectExtent l="0" t="0" r="0" b="8255"/>
            <wp:docPr id="645" name="Picture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383786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0AD4BB6" wp14:editId="133E433C">
            <wp:extent cx="17145" cy="220345"/>
            <wp:effectExtent l="0" t="0" r="8255" b="8255"/>
            <wp:docPr id="646" name="Picture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5AED6B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6A61E87" wp14:editId="3DEDFC32">
            <wp:extent cx="17145" cy="220345"/>
            <wp:effectExtent l="0" t="0" r="8255" b="8255"/>
            <wp:docPr id="647" name="Picture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F6F24E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DF0CF8C" wp14:editId="4A570F57">
            <wp:extent cx="17145" cy="220345"/>
            <wp:effectExtent l="0" t="0" r="8255" b="8255"/>
            <wp:docPr id="648" name="Picture 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5E6D11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8F46296" wp14:editId="2276D023">
            <wp:extent cx="17145" cy="152400"/>
            <wp:effectExtent l="0" t="0" r="8255" b="0"/>
            <wp:docPr id="649" name="Picture 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2F1054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31B98AB" wp14:editId="14BCBCAE">
            <wp:extent cx="17145" cy="152400"/>
            <wp:effectExtent l="0" t="0" r="8255" b="0"/>
            <wp:docPr id="650" name="Picture 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365248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79F098C" wp14:editId="1B3E0B64">
            <wp:extent cx="17145" cy="152400"/>
            <wp:effectExtent l="0" t="0" r="8255" b="0"/>
            <wp:docPr id="651" name="Picture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A381D7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647B267" wp14:editId="7793E04C">
            <wp:extent cx="152400" cy="152400"/>
            <wp:effectExtent l="0" t="0" r="0" b="0"/>
            <wp:docPr id="652" name="Picture 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5CE91A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F10BD5D" wp14:editId="403D9F6E">
            <wp:extent cx="152400" cy="152400"/>
            <wp:effectExtent l="0" t="0" r="0" b="0"/>
            <wp:docPr id="653" name="Picture 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0B69B9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1A288A" wp14:editId="6191E6FC">
            <wp:extent cx="440055" cy="17145"/>
            <wp:effectExtent l="0" t="0" r="0" b="8255"/>
            <wp:docPr id="654" name="Picture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287BED9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5573BDF" wp14:editId="6EA0AA2F">
            <wp:extent cx="304800" cy="17145"/>
            <wp:effectExtent l="0" t="0" r="0" b="8255"/>
            <wp:docPr id="655" name="Picture 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3556658A"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one line short</w:t>
      </w:r>
    </w:p>
    <w:p w14:paraId="4E823500" w14:textId="77777777" w:rsidR="00AF04CC" w:rsidRDefault="00AF04CC" w:rsidP="00AF04CC">
      <w:pPr>
        <w:widowControl w:val="0"/>
        <w:autoSpaceDE w:val="0"/>
        <w:autoSpaceDN w:val="0"/>
        <w:adjustRightInd w:val="0"/>
        <w:rPr>
          <w:rFonts w:ascii="Times" w:hAnsi="Times" w:cs="Times"/>
          <w:lang w:val="en-US"/>
        </w:rPr>
      </w:pPr>
    </w:p>
    <w:p w14:paraId="743820FB" w14:textId="77777777" w:rsidR="00AF04CC" w:rsidRDefault="00AF04CC" w:rsidP="00AF04CC">
      <w:pPr>
        <w:widowControl w:val="0"/>
        <w:autoSpaceDE w:val="0"/>
        <w:autoSpaceDN w:val="0"/>
        <w:adjustRightInd w:val="0"/>
        <w:rPr>
          <w:rFonts w:ascii="Times" w:hAnsi="Times" w:cs="Times"/>
          <w:lang w:val="en-US"/>
        </w:rPr>
      </w:pPr>
    </w:p>
    <w:p w14:paraId="2856312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4ADB48D" wp14:editId="36F45938">
            <wp:extent cx="17145" cy="220345"/>
            <wp:effectExtent l="0" t="0" r="8255" b="8255"/>
            <wp:docPr id="656" name="Picture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DA945B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70F8492" wp14:editId="095DBCF8">
            <wp:extent cx="17145" cy="220345"/>
            <wp:effectExtent l="0" t="0" r="8255" b="8255"/>
            <wp:docPr id="657" name="Picture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1E46A6D" w14:textId="77777777" w:rsidR="00AF04CC" w:rsidRDefault="00AF04CC" w:rsidP="00AF04CC">
      <w:pPr>
        <w:widowControl w:val="0"/>
        <w:autoSpaceDE w:val="0"/>
        <w:autoSpaceDN w:val="0"/>
        <w:adjustRightInd w:val="0"/>
        <w:rPr>
          <w:rFonts w:ascii="Times" w:hAnsi="Times" w:cs="Times"/>
          <w:lang w:val="en-US"/>
        </w:rPr>
      </w:pPr>
    </w:p>
    <w:p w14:paraId="22D3B57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272718" wp14:editId="3513BBFB">
            <wp:extent cx="17145" cy="152400"/>
            <wp:effectExtent l="0" t="0" r="8255" b="0"/>
            <wp:docPr id="658" name="Picture 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EE6206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11F5430" wp14:editId="39EDA4A2">
            <wp:extent cx="17145" cy="152400"/>
            <wp:effectExtent l="0" t="0" r="8255" b="0"/>
            <wp:docPr id="659" name="Picture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D74E3E8" w14:textId="77777777" w:rsidR="00AF04CC" w:rsidRDefault="00AF04CC" w:rsidP="00AF04CC">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v-viii-64 2/26/04 11:28 AM Page 32</w:t>
      </w:r>
    </w:p>
    <w:p w14:paraId="18581DB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D1A39B" wp14:editId="417E5976">
            <wp:extent cx="152400" cy="152400"/>
            <wp:effectExtent l="0" t="0" r="0" b="0"/>
            <wp:docPr id="660" name="Picture 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779A91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73AC9ED" wp14:editId="15615C92">
            <wp:extent cx="152400" cy="152400"/>
            <wp:effectExtent l="0" t="0" r="0" b="0"/>
            <wp:docPr id="661" name="Picture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15796A3" w14:textId="77777777" w:rsidR="00AF04CC" w:rsidRDefault="00AF04CC" w:rsidP="00AF04CC">
      <w:pPr>
        <w:widowControl w:val="0"/>
        <w:autoSpaceDE w:val="0"/>
        <w:autoSpaceDN w:val="0"/>
        <w:adjustRightInd w:val="0"/>
        <w:rPr>
          <w:rFonts w:ascii="Times" w:hAnsi="Times" w:cs="Times"/>
          <w:lang w:val="en-US"/>
        </w:rPr>
      </w:pPr>
    </w:p>
    <w:p w14:paraId="783AE485" w14:textId="77777777" w:rsidR="00AF04CC" w:rsidRDefault="00AF04CC" w:rsidP="00AF04CC">
      <w:pPr>
        <w:widowControl w:val="0"/>
        <w:autoSpaceDE w:val="0"/>
        <w:autoSpaceDN w:val="0"/>
        <w:adjustRightInd w:val="0"/>
        <w:rPr>
          <w:rFonts w:ascii="Times" w:hAnsi="Times" w:cs="Times"/>
          <w:lang w:val="en-US"/>
        </w:rPr>
      </w:pPr>
    </w:p>
    <w:p w14:paraId="065DC57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3290DDA" wp14:editId="6905429A">
            <wp:extent cx="220345" cy="17145"/>
            <wp:effectExtent l="0" t="0" r="8255" b="8255"/>
            <wp:docPr id="662" name="Picture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66C551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D9090E" wp14:editId="663D2245">
            <wp:extent cx="220345" cy="17145"/>
            <wp:effectExtent l="0" t="0" r="8255" b="8255"/>
            <wp:docPr id="663" name="Picture 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50959C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2589625" wp14:editId="2B84E48E">
            <wp:extent cx="152400" cy="17145"/>
            <wp:effectExtent l="0" t="0" r="0" b="8255"/>
            <wp:docPr id="664" name="Picture 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2C5FBE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440F0A2" wp14:editId="6A5C308B">
            <wp:extent cx="152400" cy="17145"/>
            <wp:effectExtent l="0" t="0" r="0" b="8255"/>
            <wp:docPr id="665" name="Picture 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05D1014"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32 the internet as an area of research</w:t>
      </w:r>
    </w:p>
    <w:p w14:paraId="2D3E9639" w14:textId="77777777" w:rsidR="00AF04CC" w:rsidRDefault="00AF04CC" w:rsidP="00AF04CC">
      <w:pPr>
        <w:widowControl w:val="0"/>
        <w:autoSpaceDE w:val="0"/>
        <w:autoSpaceDN w:val="0"/>
        <w:adjustRightInd w:val="0"/>
        <w:rPr>
          <w:rFonts w:ascii="Times" w:hAnsi="Times" w:cs="Times"/>
          <w:lang w:val="en-US"/>
        </w:rPr>
      </w:pPr>
    </w:p>
    <w:p w14:paraId="5515E312"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The point is not exactly that the institution is an arbitrary authority that has been circumvented. Somebody’s new back-room invention will only change any- thing if it is aligned to some degree with real forces operating within the institu- tion, such as the incentives that the researchers experience to publicize their re- search. In a sense the institution splits: its forces are channeled partly through the established mechanisms and partly through the renegade initiatives that someone has built on the Internet. That is when the politics starts, itself structured and or- ganized within the framework of the institution—after all, institutions are best understood not as zones of mindless consensus but as stabilized mechanisms for the conduct of disputes over second-order issues (Holm, 1995).</w:t>
      </w:r>
    </w:p>
    <w:p w14:paraId="43B505A0"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The Internet, from this perspective, does not so much replace institutions as in- troduce new elements into the ongoing dynamics of controversy within them. The possibility of creating new technologies on top of open network layers simply represents a wider range of potential tactics within an existing and densely orga- nized logic of controversy. Creating new technologies does create new facts on the ground, but it does not, of itself, create new institutions. The gap between tech- nologies and institutions is large, and many institutional arrangements will need to be settled aside from the system architecture.</w:t>
      </w:r>
    </w:p>
    <w:p w14:paraId="12A5AE09"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But this is where the impact of the Internet is greatest: in the relationship between information technologies and institutions. Historically, systems analysts have been taught to transcribe institutional orders directly onto the applications they build. One reason for this was organizational: an application may fit better into an organization if it is aligned with the existing ecology of practices. Of course, the process of appropriating a new technology routinely shifts an ecology of practices into a new and perhaps unanticipated equilibrium (Berg, 1999; Orli- kowski, 2001). But precisely because the shifts are hard to anticipate, aligning the categorical structure of the technology with that of the existing institution may be almost the only practical strategy (cf. Bourdieu, 1981). Another reason is pure con- servatism: organizational practices evolve at a deeper level than anyone can explain or rationalize, and it is often better to transcribe these practices with a certain will- ful superficiality than to follow the advice of the “reengineering” revolutionaries (Hammer, 1990) by trashing history and starting over.</w:t>
      </w:r>
    </w:p>
    <w:p w14:paraId="791239C0"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A final reason pertains to social relations: computer systems by their nature en- train their users to the categorical structures that they embody, for example by re- quiring the users to swipe their magstripe cards every time they undertake particu- lar sorts of transactions, and a computer system whose categories map directly onto the categories of the institution will thereby, other things being equal, make people easier to control. And this last point is key: the Internet, by providing an ex- tremely generic and appropriable layer that other systems can easily be built upon, disrupts this classic pattern of social control. The gap between technology and in- stitution yawns, and into the gap pour a wide variety of institutional entrepren- eurs, all trying to create their own facts on the ground.</w:t>
      </w:r>
    </w:p>
    <w:p w14:paraId="4B3E7A94"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Fortunately for the powers that be, these would-be entrepreneurs often fail to understand the opportunity that has been handed to them. For example, many of</w:t>
      </w:r>
    </w:p>
    <w:p w14:paraId="36F1551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DBF3F73" wp14:editId="5CF221C0">
            <wp:extent cx="17145" cy="440055"/>
            <wp:effectExtent l="0" t="0" r="8255" b="0"/>
            <wp:docPr id="666" name="Picture 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635AE8B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005B012" wp14:editId="05407CE8">
            <wp:extent cx="169545" cy="609600"/>
            <wp:effectExtent l="0" t="0" r="8255" b="0"/>
            <wp:docPr id="667" name="Picture 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319F852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6048602" wp14:editId="4695B745">
            <wp:extent cx="17145" cy="304800"/>
            <wp:effectExtent l="0" t="0" r="8255" b="0"/>
            <wp:docPr id="668" name="Picture 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4FC3477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8A4A2E9" wp14:editId="5F0AC478">
            <wp:extent cx="17145" cy="304800"/>
            <wp:effectExtent l="0" t="0" r="8255" b="0"/>
            <wp:docPr id="669" name="Picture 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1199591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B202B4D" wp14:editId="5C29FE8A">
            <wp:extent cx="152400" cy="152400"/>
            <wp:effectExtent l="0" t="0" r="0" b="0"/>
            <wp:docPr id="670" name="Picture 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2FC0F1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216DE9B" wp14:editId="5266BE6B">
            <wp:extent cx="152400" cy="152400"/>
            <wp:effectExtent l="0" t="0" r="0" b="0"/>
            <wp:docPr id="671" name="Picture 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ADCAF1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AA3EE1B" wp14:editId="0DF2567B">
            <wp:extent cx="152400" cy="152400"/>
            <wp:effectExtent l="0" t="0" r="0" b="0"/>
            <wp:docPr id="672" name="Picture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F36D4B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4EC69E7" wp14:editId="1CA785C2">
            <wp:extent cx="220345" cy="17145"/>
            <wp:effectExtent l="0" t="0" r="8255" b="8255"/>
            <wp:docPr id="673" name="Pictur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58C0B0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1C317DA" wp14:editId="1476DEC3">
            <wp:extent cx="220345" cy="17145"/>
            <wp:effectExtent l="0" t="0" r="8255" b="8255"/>
            <wp:docPr id="674" name="Picture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89030D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F4CAD24" wp14:editId="2B9B10CD">
            <wp:extent cx="152400" cy="17145"/>
            <wp:effectExtent l="0" t="0" r="0" b="8255"/>
            <wp:docPr id="675" name="Picture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EAE500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6E05053" wp14:editId="167687C7">
            <wp:extent cx="152400" cy="17145"/>
            <wp:effectExtent l="0" t="0" r="0" b="8255"/>
            <wp:docPr id="676" name="Picture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04188C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C438813" wp14:editId="25C8363E">
            <wp:extent cx="220345" cy="17145"/>
            <wp:effectExtent l="0" t="0" r="8255" b="8255"/>
            <wp:docPr id="677" name="Picture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D29A29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CD5AD3C" wp14:editId="7C639FEC">
            <wp:extent cx="220345" cy="17145"/>
            <wp:effectExtent l="0" t="0" r="8255" b="8255"/>
            <wp:docPr id="678" name="Picture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14E982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4FB2BBB" wp14:editId="02C95651">
            <wp:extent cx="152400" cy="17145"/>
            <wp:effectExtent l="0" t="0" r="0" b="8255"/>
            <wp:docPr id="679" name="Picture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F30C7B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1010971" wp14:editId="1FD3E762">
            <wp:extent cx="152400" cy="17145"/>
            <wp:effectExtent l="0" t="0" r="0" b="8255"/>
            <wp:docPr id="680" name="Picture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D6AC1B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F604EF9" wp14:editId="4CC26BE1">
            <wp:extent cx="17145" cy="220345"/>
            <wp:effectExtent l="0" t="0" r="8255" b="8255"/>
            <wp:docPr id="681" name="Pictur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396C06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9B16885" wp14:editId="0603AD4E">
            <wp:extent cx="17145" cy="220345"/>
            <wp:effectExtent l="0" t="0" r="8255" b="8255"/>
            <wp:docPr id="682" name="Picture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95F31D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61C4DE5" wp14:editId="16E52BC0">
            <wp:extent cx="17145" cy="220345"/>
            <wp:effectExtent l="0" t="0" r="8255" b="8255"/>
            <wp:docPr id="683" name="Pictur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407CE7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0CC2B41" wp14:editId="63A459E4">
            <wp:extent cx="17145" cy="152400"/>
            <wp:effectExtent l="0" t="0" r="8255" b="0"/>
            <wp:docPr id="684" name="Pictur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A88580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31974A4" wp14:editId="729C983C">
            <wp:extent cx="17145" cy="152400"/>
            <wp:effectExtent l="0" t="0" r="8255" b="0"/>
            <wp:docPr id="685" name="Picture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BA6431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C891BC5" wp14:editId="32FB5D03">
            <wp:extent cx="17145" cy="152400"/>
            <wp:effectExtent l="0" t="0" r="8255" b="0"/>
            <wp:docPr id="686" name="Picture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468797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02C0D16" wp14:editId="64FEEC64">
            <wp:extent cx="152400" cy="152400"/>
            <wp:effectExtent l="0" t="0" r="0" b="0"/>
            <wp:docPr id="687" name="Picture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7086ED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2BFABA5" wp14:editId="2E28A153">
            <wp:extent cx="152400" cy="152400"/>
            <wp:effectExtent l="0" t="0" r="0" b="0"/>
            <wp:docPr id="688" name="Picture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992340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C1B275" wp14:editId="0CE83362">
            <wp:extent cx="440055" cy="17145"/>
            <wp:effectExtent l="0" t="0" r="0" b="8255"/>
            <wp:docPr id="689" name="Picture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58E2FAA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307FA43" wp14:editId="2418B701">
            <wp:extent cx="304800" cy="17145"/>
            <wp:effectExtent l="0" t="0" r="0" b="8255"/>
            <wp:docPr id="690" name="Picture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16B60FFE" w14:textId="77777777" w:rsidR="00AF04CC" w:rsidRDefault="00AF04CC" w:rsidP="00AF04CC">
      <w:pPr>
        <w:widowControl w:val="0"/>
        <w:autoSpaceDE w:val="0"/>
        <w:autoSpaceDN w:val="0"/>
        <w:adjustRightInd w:val="0"/>
        <w:rPr>
          <w:rFonts w:ascii="Times" w:hAnsi="Times" w:cs="Times"/>
          <w:lang w:val="en-US"/>
        </w:rPr>
      </w:pPr>
    </w:p>
    <w:p w14:paraId="61902F68" w14:textId="77777777" w:rsidR="00AF04CC" w:rsidRDefault="00AF04CC" w:rsidP="00AF04CC">
      <w:pPr>
        <w:widowControl w:val="0"/>
        <w:autoSpaceDE w:val="0"/>
        <w:autoSpaceDN w:val="0"/>
        <w:adjustRightInd w:val="0"/>
        <w:rPr>
          <w:rFonts w:ascii="Times" w:hAnsi="Times" w:cs="Times"/>
          <w:lang w:val="en-US"/>
        </w:rPr>
      </w:pPr>
    </w:p>
    <w:p w14:paraId="7377821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33172F5" wp14:editId="7B1419C9">
            <wp:extent cx="17145" cy="220345"/>
            <wp:effectExtent l="0" t="0" r="8255" b="8255"/>
            <wp:docPr id="691" name="Picture 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AC6C05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D2E2CBB" wp14:editId="7F76CD62">
            <wp:extent cx="17145" cy="220345"/>
            <wp:effectExtent l="0" t="0" r="8255" b="8255"/>
            <wp:docPr id="692" name="Picture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5CD998E" w14:textId="77777777" w:rsidR="00AF04CC" w:rsidRDefault="00AF04CC" w:rsidP="00AF04CC">
      <w:pPr>
        <w:widowControl w:val="0"/>
        <w:autoSpaceDE w:val="0"/>
        <w:autoSpaceDN w:val="0"/>
        <w:adjustRightInd w:val="0"/>
        <w:rPr>
          <w:rFonts w:ascii="Times" w:hAnsi="Times" w:cs="Times"/>
          <w:lang w:val="en-US"/>
        </w:rPr>
      </w:pPr>
    </w:p>
    <w:p w14:paraId="7B88AF2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BB22570" wp14:editId="4C52DE7A">
            <wp:extent cx="17145" cy="152400"/>
            <wp:effectExtent l="0" t="0" r="8255" b="0"/>
            <wp:docPr id="693" name="Picture 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5B471D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22DCF48" wp14:editId="5275B248">
            <wp:extent cx="17145" cy="152400"/>
            <wp:effectExtent l="0" t="0" r="8255" b="0"/>
            <wp:docPr id="694" name="Picture 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67F2223" w14:textId="77777777" w:rsidR="00AF04CC" w:rsidRDefault="00AF04CC" w:rsidP="00AF04CC">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v-viii-64 2/26/04 11:28 AM Page 33</w:t>
      </w:r>
    </w:p>
    <w:p w14:paraId="464D6FE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84545AF" wp14:editId="648EEFA9">
            <wp:extent cx="152400" cy="152400"/>
            <wp:effectExtent l="0" t="0" r="0" b="0"/>
            <wp:docPr id="695" name="Picture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3CBE7C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A8D2339" wp14:editId="738D3312">
            <wp:extent cx="152400" cy="152400"/>
            <wp:effectExtent l="0" t="0" r="0" b="0"/>
            <wp:docPr id="696" name="Picture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087DA31" w14:textId="77777777" w:rsidR="00AF04CC" w:rsidRDefault="00AF04CC" w:rsidP="00AF04CC">
      <w:pPr>
        <w:widowControl w:val="0"/>
        <w:autoSpaceDE w:val="0"/>
        <w:autoSpaceDN w:val="0"/>
        <w:adjustRightInd w:val="0"/>
        <w:rPr>
          <w:rFonts w:ascii="Times" w:hAnsi="Times" w:cs="Times"/>
          <w:lang w:val="en-US"/>
        </w:rPr>
      </w:pPr>
    </w:p>
    <w:p w14:paraId="56CA7147" w14:textId="77777777" w:rsidR="00AF04CC" w:rsidRDefault="00AF04CC" w:rsidP="00AF04CC">
      <w:pPr>
        <w:widowControl w:val="0"/>
        <w:autoSpaceDE w:val="0"/>
        <w:autoSpaceDN w:val="0"/>
        <w:adjustRightInd w:val="0"/>
        <w:rPr>
          <w:rFonts w:ascii="Times" w:hAnsi="Times" w:cs="Times"/>
          <w:lang w:val="en-US"/>
        </w:rPr>
      </w:pPr>
    </w:p>
    <w:p w14:paraId="2F6884B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AED32ED" wp14:editId="48C76B77">
            <wp:extent cx="220345" cy="17145"/>
            <wp:effectExtent l="0" t="0" r="8255" b="8255"/>
            <wp:docPr id="697" name="Picture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7B824B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5728501" wp14:editId="356549DC">
            <wp:extent cx="220345" cy="17145"/>
            <wp:effectExtent l="0" t="0" r="8255" b="8255"/>
            <wp:docPr id="698" name="Picture 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E6652B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CF563D" wp14:editId="722C296A">
            <wp:extent cx="152400" cy="17145"/>
            <wp:effectExtent l="0" t="0" r="0" b="8255"/>
            <wp:docPr id="699" name="Picture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67FC0B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33DBDBF" wp14:editId="12A51424">
            <wp:extent cx="152400" cy="17145"/>
            <wp:effectExtent l="0" t="0" r="0" b="8255"/>
            <wp:docPr id="700" name="Picture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E1234CE"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agre | </w:t>
      </w:r>
      <w:r>
        <w:rPr>
          <w:rFonts w:ascii="Times" w:hAnsi="Times" w:cs="Times"/>
          <w:i/>
          <w:iCs/>
          <w:sz w:val="26"/>
          <w:szCs w:val="26"/>
          <w:lang w:val="en-US"/>
        </w:rPr>
        <w:t xml:space="preserve">Internet Research: For and Against </w:t>
      </w:r>
      <w:r>
        <w:rPr>
          <w:rFonts w:ascii="Times" w:hAnsi="Times" w:cs="Times"/>
          <w:sz w:val="26"/>
          <w:szCs w:val="26"/>
          <w:lang w:val="en-US"/>
        </w:rPr>
        <w:t>33</w:t>
      </w:r>
    </w:p>
    <w:p w14:paraId="0B809F60" w14:textId="77777777" w:rsidR="00AF04CC" w:rsidRDefault="00AF04CC" w:rsidP="00AF04CC">
      <w:pPr>
        <w:widowControl w:val="0"/>
        <w:autoSpaceDE w:val="0"/>
        <w:autoSpaceDN w:val="0"/>
        <w:adjustRightInd w:val="0"/>
        <w:rPr>
          <w:rFonts w:ascii="Times" w:hAnsi="Times" w:cs="Times"/>
          <w:lang w:val="en-US"/>
        </w:rPr>
      </w:pPr>
    </w:p>
    <w:p w14:paraId="606EE5DD"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them overestimate what can be accomplished by writing code. Programmers build exciting new systems and then they watch in dismay as they fail to mesh with the in- stitutional orders around them. The understanding is perhaps now dawning that ar- chitecture, while certainly a variety of politics, is by no means a substitute for politics.</w:t>
      </w:r>
    </w:p>
    <w:p w14:paraId="19752DC6"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Precisely through its explosive success, the Internet has disserved us, teaching us a false model of institutional change. The appropriability of layered public net- works is indeed a new day in the dynamics of institutions, but it is not a revolu- tion. It brings neither a discontinuous change nor a disembedded cyber world. It is, to the contrary, another chapter in the continuous renegotiation of social prac- tices and relationships in the world we already have. The organized social conflict that is endemic to democracy has not gone away, and the lessons of democracy are as clear as they ever were.</w:t>
      </w:r>
    </w:p>
    <w:p w14:paraId="3F69BA47"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b/>
          <w:bCs/>
          <w:sz w:val="30"/>
          <w:szCs w:val="30"/>
          <w:lang w:val="en-US"/>
        </w:rPr>
        <w:t>References</w:t>
      </w:r>
    </w:p>
    <w:p w14:paraId="561C1C38"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Agre, Philip E. (1998). Yesterday’s tomorrow, </w:t>
      </w:r>
      <w:r>
        <w:rPr>
          <w:rFonts w:ascii="Times" w:hAnsi="Times" w:cs="Times"/>
          <w:i/>
          <w:iCs/>
          <w:lang w:val="en-US"/>
        </w:rPr>
        <w:t xml:space="preserve">Times Literary Supplement, </w:t>
      </w:r>
      <w:r>
        <w:rPr>
          <w:rFonts w:ascii="Times" w:hAnsi="Times" w:cs="Times"/>
          <w:lang w:val="en-US"/>
        </w:rPr>
        <w:t xml:space="preserve">July 3, 3–4. Agre, Philip E. (2002). Real-time politics: The Internet and the political process, </w:t>
      </w:r>
      <w:r>
        <w:rPr>
          <w:rFonts w:ascii="Times" w:hAnsi="Times" w:cs="Times"/>
          <w:i/>
          <w:iCs/>
          <w:lang w:val="en-US"/>
        </w:rPr>
        <w:t>The Infor-</w:t>
      </w:r>
    </w:p>
    <w:p w14:paraId="0F7375CD"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mation Society </w:t>
      </w:r>
      <w:r>
        <w:rPr>
          <w:rFonts w:ascii="Times" w:hAnsi="Times" w:cs="Times"/>
          <w:lang w:val="en-US"/>
        </w:rPr>
        <w:t>18(5), 311–331. Akrich, Madeleine. (1992a). The description of technical objects. In Wiebe E. Bijker and</w:t>
      </w:r>
    </w:p>
    <w:p w14:paraId="5B7AEAB3"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John Law (Eds.), </w:t>
      </w:r>
      <w:r>
        <w:rPr>
          <w:rFonts w:ascii="Times" w:hAnsi="Times" w:cs="Times"/>
          <w:i/>
          <w:iCs/>
          <w:lang w:val="en-US"/>
        </w:rPr>
        <w:t>Shaping Technology/Building Society: Studies in Sociotechnical Change</w:t>
      </w:r>
    </w:p>
    <w:p w14:paraId="158ABBD5"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(pp. 205–224). Cambridge, MA: MIT Press. Akrich, Madeleine. (1992b). Beyond social construction of technology: The shaping of</w:t>
      </w:r>
    </w:p>
    <w:p w14:paraId="065495F3"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people and things in the innovation process. In Meinholf Dierkes and Ute Hoffman (Eds.), </w:t>
      </w:r>
      <w:r>
        <w:rPr>
          <w:rFonts w:ascii="Times" w:hAnsi="Times" w:cs="Times"/>
          <w:i/>
          <w:iCs/>
          <w:lang w:val="en-US"/>
        </w:rPr>
        <w:t xml:space="preserve">New Technology at the Outset: Social Forces in the Shaping of Technological Innova- tions </w:t>
      </w:r>
      <w:r>
        <w:rPr>
          <w:rFonts w:ascii="Times" w:hAnsi="Times" w:cs="Times"/>
          <w:lang w:val="en-US"/>
        </w:rPr>
        <w:t>(pp. 173–190). Frankfurt: Campus Verlag.</w:t>
      </w:r>
    </w:p>
    <w:p w14:paraId="76094E43"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Avgerou, Chrisanthi. (2002). </w:t>
      </w:r>
      <w:r>
        <w:rPr>
          <w:rFonts w:ascii="Times" w:hAnsi="Times" w:cs="Times"/>
          <w:i/>
          <w:iCs/>
          <w:lang w:val="en-US"/>
        </w:rPr>
        <w:t xml:space="preserve">Information Systems and Global Diversity, </w:t>
      </w:r>
      <w:r>
        <w:rPr>
          <w:rFonts w:ascii="Times" w:hAnsi="Times" w:cs="Times"/>
          <w:lang w:val="en-US"/>
        </w:rPr>
        <w:t>Oxford: Oxford Uni- versity Press.</w:t>
      </w:r>
    </w:p>
    <w:p w14:paraId="5E0C4903"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Barley, Stephen R. (1990). The alignment of technology and structure through roles and networks. </w:t>
      </w:r>
      <w:r>
        <w:rPr>
          <w:rFonts w:ascii="Times" w:hAnsi="Times" w:cs="Times"/>
          <w:i/>
          <w:iCs/>
          <w:lang w:val="en-US"/>
        </w:rPr>
        <w:t xml:space="preserve">Administrative Science Quarterly, </w:t>
      </w:r>
      <w:r>
        <w:rPr>
          <w:rFonts w:ascii="Times" w:hAnsi="Times" w:cs="Times"/>
          <w:lang w:val="en-US"/>
        </w:rPr>
        <w:t>35(1), 61–103.</w:t>
      </w:r>
    </w:p>
    <w:p w14:paraId="1859EEDB"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Berg, Marc. (1999). Accumulating and coordinating: Occasions for information technolo- gies in medical work. </w:t>
      </w:r>
      <w:r>
        <w:rPr>
          <w:rFonts w:ascii="Times" w:hAnsi="Times" w:cs="Times"/>
          <w:i/>
          <w:iCs/>
          <w:lang w:val="en-US"/>
        </w:rPr>
        <w:t xml:space="preserve">Computer Supported Cooperative Work, </w:t>
      </w:r>
      <w:r>
        <w:rPr>
          <w:rFonts w:ascii="Times" w:hAnsi="Times" w:cs="Times"/>
          <w:lang w:val="en-US"/>
        </w:rPr>
        <w:t>8(4), 373–401.</w:t>
      </w:r>
    </w:p>
    <w:p w14:paraId="4D2CF736"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Bijker, Wiebe E., &amp; Law, John (Eds.). (1992). </w:t>
      </w:r>
      <w:r>
        <w:rPr>
          <w:rFonts w:ascii="Times" w:hAnsi="Times" w:cs="Times"/>
          <w:i/>
          <w:iCs/>
          <w:lang w:val="en-US"/>
        </w:rPr>
        <w:t xml:space="preserve">Shaping Technology/Building Society: Studies in Sociotechnical Change, </w:t>
      </w:r>
      <w:r>
        <w:rPr>
          <w:rFonts w:ascii="Times" w:hAnsi="Times" w:cs="Times"/>
          <w:lang w:val="en-US"/>
        </w:rPr>
        <w:t>Cambridge, MA: MIT Press.</w:t>
      </w:r>
    </w:p>
    <w:p w14:paraId="5114C089"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Booch, Grady. (1996). </w:t>
      </w:r>
      <w:r>
        <w:rPr>
          <w:rFonts w:ascii="Times" w:hAnsi="Times" w:cs="Times"/>
          <w:i/>
          <w:iCs/>
          <w:lang w:val="en-US"/>
        </w:rPr>
        <w:t xml:space="preserve">Object Solutions: Managing the Object-Oriented Project, </w:t>
      </w:r>
      <w:r>
        <w:rPr>
          <w:rFonts w:ascii="Times" w:hAnsi="Times" w:cs="Times"/>
          <w:lang w:val="en-US"/>
        </w:rPr>
        <w:t>Menlo Park, CA: Addison-Wesley.</w:t>
      </w:r>
    </w:p>
    <w:p w14:paraId="242B3385"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Bourdieu, Pierre. (1981). Men and machines. In Karin Knorr-Cetina and Aaron V. Cicourel (Eds.), </w:t>
      </w:r>
      <w:r>
        <w:rPr>
          <w:rFonts w:ascii="Times" w:hAnsi="Times" w:cs="Times"/>
          <w:i/>
          <w:iCs/>
          <w:lang w:val="en-US"/>
        </w:rPr>
        <w:t xml:space="preserve">Advances in Social Theory and Methodology: Toward an Integration of Micro- and Macro-Sociologies </w:t>
      </w:r>
      <w:r>
        <w:rPr>
          <w:rFonts w:ascii="Times" w:hAnsi="Times" w:cs="Times"/>
          <w:lang w:val="en-US"/>
        </w:rPr>
        <w:t>(pp. 304–317). Boston: Routledge and Kegan Paul.</w:t>
      </w:r>
    </w:p>
    <w:p w14:paraId="28643070"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Brown, John Seely, &amp; Duguid, Paul. (2000). </w:t>
      </w:r>
      <w:r>
        <w:rPr>
          <w:rFonts w:ascii="Times" w:hAnsi="Times" w:cs="Times"/>
          <w:i/>
          <w:iCs/>
          <w:lang w:val="en-US"/>
        </w:rPr>
        <w:t xml:space="preserve">The Social Life of Information. </w:t>
      </w:r>
      <w:r>
        <w:rPr>
          <w:rFonts w:ascii="Times" w:hAnsi="Times" w:cs="Times"/>
          <w:lang w:val="en-US"/>
        </w:rPr>
        <w:t>Boston: Harvard Business School Press.</w:t>
      </w:r>
    </w:p>
    <w:p w14:paraId="26A2F83B"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Bud-Frierman, Lisa. (Ed.). (1994). </w:t>
      </w:r>
      <w:r>
        <w:rPr>
          <w:rFonts w:ascii="Times" w:hAnsi="Times" w:cs="Times"/>
          <w:i/>
          <w:iCs/>
          <w:lang w:val="en-US"/>
        </w:rPr>
        <w:t xml:space="preserve">Information Acumen: The Understanding and Use of Knowledge in Modern Business. </w:t>
      </w:r>
      <w:r>
        <w:rPr>
          <w:rFonts w:ascii="Times" w:hAnsi="Times" w:cs="Times"/>
          <w:lang w:val="en-US"/>
        </w:rPr>
        <w:t>London: Routledge.</w:t>
      </w:r>
    </w:p>
    <w:p w14:paraId="5519A41B"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Callon, Michel. (Ed.). (1998). </w:t>
      </w:r>
      <w:r>
        <w:rPr>
          <w:rFonts w:ascii="Times" w:hAnsi="Times" w:cs="Times"/>
          <w:i/>
          <w:iCs/>
          <w:lang w:val="en-US"/>
        </w:rPr>
        <w:t xml:space="preserve">The Laws of the Markets. </w:t>
      </w:r>
      <w:r>
        <w:rPr>
          <w:rFonts w:ascii="Times" w:hAnsi="Times" w:cs="Times"/>
          <w:lang w:val="en-US"/>
        </w:rPr>
        <w:t xml:space="preserve">Oxford: Blackwell. . Chomsky, Noam. (1957). </w:t>
      </w:r>
      <w:r>
        <w:rPr>
          <w:rFonts w:ascii="Times" w:hAnsi="Times" w:cs="Times"/>
          <w:i/>
          <w:iCs/>
          <w:lang w:val="en-US"/>
        </w:rPr>
        <w:t xml:space="preserve">Syntactic Structures. </w:t>
      </w:r>
      <w:r>
        <w:rPr>
          <w:rFonts w:ascii="Times" w:hAnsi="Times" w:cs="Times"/>
          <w:lang w:val="en-US"/>
        </w:rPr>
        <w:t xml:space="preserve">Gravenhage: Mouton. Commons, John R. ([1950] 1970). </w:t>
      </w:r>
      <w:r>
        <w:rPr>
          <w:rFonts w:ascii="Times" w:hAnsi="Times" w:cs="Times"/>
          <w:i/>
          <w:iCs/>
          <w:lang w:val="en-US"/>
        </w:rPr>
        <w:t xml:space="preserve">The Economics of Collective Action. </w:t>
      </w:r>
      <w:r>
        <w:rPr>
          <w:rFonts w:ascii="Times" w:hAnsi="Times" w:cs="Times"/>
          <w:lang w:val="en-US"/>
        </w:rPr>
        <w:t>Madison: University of</w:t>
      </w:r>
    </w:p>
    <w:p w14:paraId="53B9943F"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Wisconsin Press.</w:t>
      </w:r>
    </w:p>
    <w:p w14:paraId="1179191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02750E" wp14:editId="13517AF9">
            <wp:extent cx="17145" cy="440055"/>
            <wp:effectExtent l="0" t="0" r="8255" b="0"/>
            <wp:docPr id="701" name="Picture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6DC3756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7E7509D" wp14:editId="400C6CAE">
            <wp:extent cx="169545" cy="609600"/>
            <wp:effectExtent l="0" t="0" r="8255" b="0"/>
            <wp:docPr id="702" name="Picture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7E7B83D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7B21A4A" wp14:editId="46A762DF">
            <wp:extent cx="17145" cy="304800"/>
            <wp:effectExtent l="0" t="0" r="8255" b="0"/>
            <wp:docPr id="703" name="Picture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637D114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88E49F" wp14:editId="04B778EA">
            <wp:extent cx="17145" cy="304800"/>
            <wp:effectExtent l="0" t="0" r="8255" b="0"/>
            <wp:docPr id="704" name="Picture 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500D236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DA6519F" wp14:editId="40960579">
            <wp:extent cx="152400" cy="152400"/>
            <wp:effectExtent l="0" t="0" r="0" b="0"/>
            <wp:docPr id="705" name="Picture 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3148A0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65CBC16" wp14:editId="3EA87C9F">
            <wp:extent cx="152400" cy="152400"/>
            <wp:effectExtent l="0" t="0" r="0" b="0"/>
            <wp:docPr id="706" name="Picture 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600E7D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0C1B76D" wp14:editId="02A6BE5F">
            <wp:extent cx="152400" cy="152400"/>
            <wp:effectExtent l="0" t="0" r="0" b="0"/>
            <wp:docPr id="707" name="Picture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BCA27A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1E1F9F5" wp14:editId="653F15BA">
            <wp:extent cx="220345" cy="17145"/>
            <wp:effectExtent l="0" t="0" r="8255" b="8255"/>
            <wp:docPr id="708" name="Picture 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55EF1C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0317CBA" wp14:editId="458AC496">
            <wp:extent cx="220345" cy="17145"/>
            <wp:effectExtent l="0" t="0" r="8255" b="8255"/>
            <wp:docPr id="709" name="Picture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66E322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7A4803C" wp14:editId="7CD88484">
            <wp:extent cx="152400" cy="17145"/>
            <wp:effectExtent l="0" t="0" r="0" b="8255"/>
            <wp:docPr id="710" name="Picture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C874B0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960AC93" wp14:editId="2CC9372E">
            <wp:extent cx="152400" cy="17145"/>
            <wp:effectExtent l="0" t="0" r="0" b="8255"/>
            <wp:docPr id="711" name="Picture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D570AB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E56A6E5" wp14:editId="1D4D6819">
            <wp:extent cx="220345" cy="17145"/>
            <wp:effectExtent l="0" t="0" r="8255" b="8255"/>
            <wp:docPr id="712" name="Picture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F43C66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D9F56CE" wp14:editId="24D200DE">
            <wp:extent cx="220345" cy="17145"/>
            <wp:effectExtent l="0" t="0" r="8255" b="8255"/>
            <wp:docPr id="713" name="Picture 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61F642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7780AEF" wp14:editId="434834D6">
            <wp:extent cx="152400" cy="17145"/>
            <wp:effectExtent l="0" t="0" r="0" b="8255"/>
            <wp:docPr id="714" name="Picture 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D51832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41FD08E" wp14:editId="1390B71F">
            <wp:extent cx="152400" cy="17145"/>
            <wp:effectExtent l="0" t="0" r="0" b="8255"/>
            <wp:docPr id="715" name="Picture 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B226E4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1CDEA71" wp14:editId="43A7C425">
            <wp:extent cx="17145" cy="220345"/>
            <wp:effectExtent l="0" t="0" r="8255" b="8255"/>
            <wp:docPr id="716" name="Picture 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2ED693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61CAA24" wp14:editId="64B7F3BA">
            <wp:extent cx="17145" cy="220345"/>
            <wp:effectExtent l="0" t="0" r="8255" b="8255"/>
            <wp:docPr id="717" name="Picture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8EA518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00E1FCF" wp14:editId="38E6F7A1">
            <wp:extent cx="17145" cy="220345"/>
            <wp:effectExtent l="0" t="0" r="8255" b="8255"/>
            <wp:docPr id="718" name="Picture 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045724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FB6B482" wp14:editId="6F37983F">
            <wp:extent cx="17145" cy="152400"/>
            <wp:effectExtent l="0" t="0" r="8255" b="0"/>
            <wp:docPr id="719" name="Picture 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33D819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2D88B7E" wp14:editId="086C3C1D">
            <wp:extent cx="17145" cy="152400"/>
            <wp:effectExtent l="0" t="0" r="8255" b="0"/>
            <wp:docPr id="720" name="Picture 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9A0F3A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B4AE81F" wp14:editId="43B7C0F5">
            <wp:extent cx="17145" cy="152400"/>
            <wp:effectExtent l="0" t="0" r="8255" b="0"/>
            <wp:docPr id="721" name="Picture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EB0A5F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B724CB8" wp14:editId="6AF62740">
            <wp:extent cx="152400" cy="152400"/>
            <wp:effectExtent l="0" t="0" r="0" b="0"/>
            <wp:docPr id="722" name="Picture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9DC9D9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04CBE8F" wp14:editId="1B37349D">
            <wp:extent cx="152400" cy="152400"/>
            <wp:effectExtent l="0" t="0" r="0" b="0"/>
            <wp:docPr id="723" name="Picture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F96C36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FEA3B83" wp14:editId="47F9D599">
            <wp:extent cx="440055" cy="17145"/>
            <wp:effectExtent l="0" t="0" r="0" b="8255"/>
            <wp:docPr id="724" name="Picture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15D2676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6843396" wp14:editId="28BBD5A3">
            <wp:extent cx="304800" cy="17145"/>
            <wp:effectExtent l="0" t="0" r="0" b="8255"/>
            <wp:docPr id="725" name="Picture 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43D5F4B2" w14:textId="77777777" w:rsidR="00AF04CC" w:rsidRDefault="00AF04CC" w:rsidP="00AF04CC">
      <w:pPr>
        <w:widowControl w:val="0"/>
        <w:autoSpaceDE w:val="0"/>
        <w:autoSpaceDN w:val="0"/>
        <w:adjustRightInd w:val="0"/>
        <w:rPr>
          <w:rFonts w:ascii="Times" w:hAnsi="Times" w:cs="Times"/>
          <w:lang w:val="en-US"/>
        </w:rPr>
      </w:pPr>
    </w:p>
    <w:p w14:paraId="02192A6F" w14:textId="77777777" w:rsidR="00AF04CC" w:rsidRDefault="00AF04CC" w:rsidP="00AF04CC">
      <w:pPr>
        <w:widowControl w:val="0"/>
        <w:autoSpaceDE w:val="0"/>
        <w:autoSpaceDN w:val="0"/>
        <w:adjustRightInd w:val="0"/>
        <w:rPr>
          <w:rFonts w:ascii="Times" w:hAnsi="Times" w:cs="Times"/>
          <w:lang w:val="en-US"/>
        </w:rPr>
      </w:pPr>
    </w:p>
    <w:p w14:paraId="1A7D88A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8FFA761" wp14:editId="12C513ED">
            <wp:extent cx="17145" cy="220345"/>
            <wp:effectExtent l="0" t="0" r="8255" b="8255"/>
            <wp:docPr id="726" name="Picture 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CF0BF4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D9A1CDA" wp14:editId="0C51A20D">
            <wp:extent cx="17145" cy="220345"/>
            <wp:effectExtent l="0" t="0" r="8255" b="8255"/>
            <wp:docPr id="727" name="Picture 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AE69EEC" w14:textId="77777777" w:rsidR="00AF04CC" w:rsidRDefault="00AF04CC" w:rsidP="00AF04CC">
      <w:pPr>
        <w:widowControl w:val="0"/>
        <w:autoSpaceDE w:val="0"/>
        <w:autoSpaceDN w:val="0"/>
        <w:adjustRightInd w:val="0"/>
        <w:rPr>
          <w:rFonts w:ascii="Times" w:hAnsi="Times" w:cs="Times"/>
          <w:lang w:val="en-US"/>
        </w:rPr>
      </w:pPr>
    </w:p>
    <w:p w14:paraId="1C6B89F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2C291CF" wp14:editId="6D6077CE">
            <wp:extent cx="17145" cy="152400"/>
            <wp:effectExtent l="0" t="0" r="8255" b="0"/>
            <wp:docPr id="728" name="Picture 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497C3F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8E11039" wp14:editId="5D38343F">
            <wp:extent cx="17145" cy="152400"/>
            <wp:effectExtent l="0" t="0" r="8255" b="0"/>
            <wp:docPr id="729" name="Picture 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D456CF1" w14:textId="77777777" w:rsidR="00AF04CC" w:rsidRDefault="00AF04CC" w:rsidP="00AF04CC">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v-viii-64 2/26/04 11:28 AM Page 34</w:t>
      </w:r>
    </w:p>
    <w:p w14:paraId="5B71125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039310C" wp14:editId="3D1B833C">
            <wp:extent cx="152400" cy="152400"/>
            <wp:effectExtent l="0" t="0" r="0" b="0"/>
            <wp:docPr id="730" name="Picture 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BD9AE0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3866186" wp14:editId="35582B85">
            <wp:extent cx="152400" cy="152400"/>
            <wp:effectExtent l="0" t="0" r="0" b="0"/>
            <wp:docPr id="731" name="Picture 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8F6509C" w14:textId="77777777" w:rsidR="00AF04CC" w:rsidRDefault="00AF04CC" w:rsidP="00AF04CC">
      <w:pPr>
        <w:widowControl w:val="0"/>
        <w:autoSpaceDE w:val="0"/>
        <w:autoSpaceDN w:val="0"/>
        <w:adjustRightInd w:val="0"/>
        <w:rPr>
          <w:rFonts w:ascii="Times" w:hAnsi="Times" w:cs="Times"/>
          <w:lang w:val="en-US"/>
        </w:rPr>
      </w:pPr>
    </w:p>
    <w:p w14:paraId="6C7F3322" w14:textId="77777777" w:rsidR="00AF04CC" w:rsidRDefault="00AF04CC" w:rsidP="00AF04CC">
      <w:pPr>
        <w:widowControl w:val="0"/>
        <w:autoSpaceDE w:val="0"/>
        <w:autoSpaceDN w:val="0"/>
        <w:adjustRightInd w:val="0"/>
        <w:rPr>
          <w:rFonts w:ascii="Times" w:hAnsi="Times" w:cs="Times"/>
          <w:lang w:val="en-US"/>
        </w:rPr>
      </w:pPr>
    </w:p>
    <w:p w14:paraId="66D97D9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28A5EFE" wp14:editId="616AE94C">
            <wp:extent cx="220345" cy="17145"/>
            <wp:effectExtent l="0" t="0" r="8255" b="8255"/>
            <wp:docPr id="732" name="Picture 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0B4B6F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D84FD32" wp14:editId="51F25947">
            <wp:extent cx="220345" cy="17145"/>
            <wp:effectExtent l="0" t="0" r="8255" b="8255"/>
            <wp:docPr id="733" name="Picture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FDD08A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957EB22" wp14:editId="1CE4583C">
            <wp:extent cx="152400" cy="17145"/>
            <wp:effectExtent l="0" t="0" r="0" b="8255"/>
            <wp:docPr id="734" name="Picture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DA1314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F19CA50" wp14:editId="1B735B12">
            <wp:extent cx="152400" cy="17145"/>
            <wp:effectExtent l="0" t="0" r="0" b="8255"/>
            <wp:docPr id="735" name="Picture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BED39F3"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34 the internet as an area of research</w:t>
      </w:r>
    </w:p>
    <w:p w14:paraId="56D51D75" w14:textId="77777777" w:rsidR="00AF04CC" w:rsidRDefault="00AF04CC" w:rsidP="00AF04CC">
      <w:pPr>
        <w:widowControl w:val="0"/>
        <w:autoSpaceDE w:val="0"/>
        <w:autoSpaceDN w:val="0"/>
        <w:adjustRightInd w:val="0"/>
        <w:rPr>
          <w:rFonts w:ascii="Times" w:hAnsi="Times" w:cs="Times"/>
          <w:lang w:val="en-US"/>
        </w:rPr>
      </w:pPr>
    </w:p>
    <w:p w14:paraId="48D7E6D9"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Cornford, James. (2001). The virtual university is . . . the university made concrete? </w:t>
      </w:r>
      <w:r>
        <w:rPr>
          <w:rFonts w:ascii="Times" w:hAnsi="Times" w:cs="Times"/>
          <w:i/>
          <w:iCs/>
          <w:lang w:val="en-US"/>
        </w:rPr>
        <w:t xml:space="preserve">Infor- mation, Communication, and Society, </w:t>
      </w:r>
      <w:r>
        <w:rPr>
          <w:rFonts w:ascii="Times" w:hAnsi="Times" w:cs="Times"/>
          <w:lang w:val="en-US"/>
        </w:rPr>
        <w:t>3(4), 508–525.</w:t>
      </w:r>
    </w:p>
    <w:p w14:paraId="1DBFE867"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Cowan, Ruth Schwartz. (1985). How the refrigerator got its hum. In Donald MacKenzie and Judy Wajcman (Eds.), </w:t>
      </w:r>
      <w:r>
        <w:rPr>
          <w:rFonts w:ascii="Times" w:hAnsi="Times" w:cs="Times"/>
          <w:i/>
          <w:iCs/>
          <w:lang w:val="en-US"/>
        </w:rPr>
        <w:t xml:space="preserve">The Social Shaping of Technology: How the Refrigerator Got Its Hum </w:t>
      </w:r>
      <w:r>
        <w:rPr>
          <w:rFonts w:ascii="Times" w:hAnsi="Times" w:cs="Times"/>
          <w:lang w:val="en-US"/>
        </w:rPr>
        <w:t>(pp. 202–218). Milton Keynes: Open University Press.</w:t>
      </w:r>
    </w:p>
    <w:p w14:paraId="66437B87"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Danziger, James N., Dutton, William H., Kling, Rob, &amp; Kraemer, Kenneth L. (1982). </w:t>
      </w:r>
      <w:r>
        <w:rPr>
          <w:rFonts w:ascii="Times" w:hAnsi="Times" w:cs="Times"/>
          <w:i/>
          <w:iCs/>
          <w:lang w:val="en-US"/>
        </w:rPr>
        <w:t xml:space="preserve">Com- puters and Politics: High Technology in American Local Governments, </w:t>
      </w:r>
      <w:r>
        <w:rPr>
          <w:rFonts w:ascii="Times" w:hAnsi="Times" w:cs="Times"/>
          <w:lang w:val="en-US"/>
        </w:rPr>
        <w:t>New York: Columbia University Press.</w:t>
      </w:r>
    </w:p>
    <w:p w14:paraId="45E6C827"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David, Paul A. (1990). The dynamo and the computer: An historical perspective on the modern productivity paradox. </w:t>
      </w:r>
      <w:r>
        <w:rPr>
          <w:rFonts w:ascii="Times" w:hAnsi="Times" w:cs="Times"/>
          <w:i/>
          <w:iCs/>
          <w:lang w:val="en-US"/>
        </w:rPr>
        <w:t xml:space="preserve">American Economic Review, </w:t>
      </w:r>
      <w:r>
        <w:rPr>
          <w:rFonts w:ascii="Times" w:hAnsi="Times" w:cs="Times"/>
          <w:lang w:val="en-US"/>
        </w:rPr>
        <w:t>80(2), 355–361.</w:t>
      </w:r>
    </w:p>
    <w:p w14:paraId="41995F67"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Dierkes, Meinholf, &amp; Hoffman, Ute. (Eds.). (1992). </w:t>
      </w:r>
      <w:r>
        <w:rPr>
          <w:rFonts w:ascii="Times" w:hAnsi="Times" w:cs="Times"/>
          <w:i/>
          <w:iCs/>
          <w:lang w:val="en-US"/>
        </w:rPr>
        <w:t xml:space="preserve">New Technology at the Outset: Social Forces in the Shaping of Technological Innovations. </w:t>
      </w:r>
      <w:r>
        <w:rPr>
          <w:rFonts w:ascii="Times" w:hAnsi="Times" w:cs="Times"/>
          <w:lang w:val="en-US"/>
        </w:rPr>
        <w:t>Frankfurt: Campus Verlag.</w:t>
      </w:r>
    </w:p>
    <w:p w14:paraId="33EDC717"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Dutton, William H. (Ed.). (1999). </w:t>
      </w:r>
      <w:r>
        <w:rPr>
          <w:rFonts w:ascii="Times" w:hAnsi="Times" w:cs="Times"/>
          <w:i/>
          <w:iCs/>
          <w:lang w:val="en-US"/>
        </w:rPr>
        <w:t xml:space="preserve">Society on the Line: Information Politics in the Digital Age. </w:t>
      </w:r>
      <w:r>
        <w:rPr>
          <w:rFonts w:ascii="Times" w:hAnsi="Times" w:cs="Times"/>
          <w:lang w:val="en-US"/>
        </w:rPr>
        <w:t>Oxford: Oxford University Press.</w:t>
      </w:r>
    </w:p>
    <w:p w14:paraId="43FB7A92"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Feenberg, Andrew. (1991). </w:t>
      </w:r>
      <w:r>
        <w:rPr>
          <w:rFonts w:ascii="Times" w:hAnsi="Times" w:cs="Times"/>
          <w:i/>
          <w:iCs/>
          <w:lang w:val="en-US"/>
        </w:rPr>
        <w:t xml:space="preserve">Critical Theory of Technology. </w:t>
      </w:r>
      <w:r>
        <w:rPr>
          <w:rFonts w:ascii="Times" w:hAnsi="Times" w:cs="Times"/>
          <w:lang w:val="en-US"/>
        </w:rPr>
        <w:t>New York: Oxford University Press.</w:t>
      </w:r>
    </w:p>
    <w:p w14:paraId="219A1C3E"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Feenberg, Andrew. (1995). </w:t>
      </w:r>
      <w:r>
        <w:rPr>
          <w:rFonts w:ascii="Times" w:hAnsi="Times" w:cs="Times"/>
          <w:i/>
          <w:iCs/>
          <w:lang w:val="en-US"/>
        </w:rPr>
        <w:t xml:space="preserve">Alternative Modernity: The Technical Turn in Philosophy and Social Theory. </w:t>
      </w:r>
      <w:r>
        <w:rPr>
          <w:rFonts w:ascii="Times" w:hAnsi="Times" w:cs="Times"/>
          <w:lang w:val="en-US"/>
        </w:rPr>
        <w:t>Berkeley: University of California Press.</w:t>
      </w:r>
    </w:p>
    <w:p w14:paraId="303A2AE6"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Fischer, Claude S. (1992). </w:t>
      </w:r>
      <w:r>
        <w:rPr>
          <w:rFonts w:ascii="Times" w:hAnsi="Times" w:cs="Times"/>
          <w:i/>
          <w:iCs/>
          <w:lang w:val="en-US"/>
        </w:rPr>
        <w:t xml:space="preserve">America Calling: A Social History of the Telephone to 1940. </w:t>
      </w:r>
      <w:r>
        <w:rPr>
          <w:rFonts w:ascii="Times" w:hAnsi="Times" w:cs="Times"/>
          <w:lang w:val="en-US"/>
        </w:rPr>
        <w:t>Berke- ley: University of California Press.</w:t>
      </w:r>
    </w:p>
    <w:p w14:paraId="428C921F"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Fligstein, Neil. (2001). </w:t>
      </w:r>
      <w:r>
        <w:rPr>
          <w:rFonts w:ascii="Times" w:hAnsi="Times" w:cs="Times"/>
          <w:i/>
          <w:iCs/>
          <w:lang w:val="en-US"/>
        </w:rPr>
        <w:t xml:space="preserve">The Architecture of Markets: An Economic Sociology of Twenty-First- Century Capitalist Societies. </w:t>
      </w:r>
      <w:r>
        <w:rPr>
          <w:rFonts w:ascii="Times" w:hAnsi="Times" w:cs="Times"/>
          <w:lang w:val="en-US"/>
        </w:rPr>
        <w:t>Princeton, NJ: Princeton University Press.</w:t>
      </w:r>
    </w:p>
    <w:p w14:paraId="25CE7D90"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Friedland, Lewis A. (1996). Electronic democracy and the new citizenship. </w:t>
      </w:r>
      <w:r>
        <w:rPr>
          <w:rFonts w:ascii="Times" w:hAnsi="Times" w:cs="Times"/>
          <w:i/>
          <w:iCs/>
          <w:lang w:val="en-US"/>
        </w:rPr>
        <w:t xml:space="preserve">Media, Culture and Society, </w:t>
      </w:r>
      <w:r>
        <w:rPr>
          <w:rFonts w:ascii="Times" w:hAnsi="Times" w:cs="Times"/>
          <w:lang w:val="en-US"/>
        </w:rPr>
        <w:t>18(2), 185–212.</w:t>
      </w:r>
    </w:p>
    <w:p w14:paraId="7DB3D008"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Galison, Peter. (1997). </w:t>
      </w:r>
      <w:r>
        <w:rPr>
          <w:rFonts w:ascii="Times" w:hAnsi="Times" w:cs="Times"/>
          <w:i/>
          <w:iCs/>
          <w:lang w:val="en-US"/>
        </w:rPr>
        <w:t xml:space="preserve">Image and Logic: A Material Culture of Microphysics. </w:t>
      </w:r>
      <w:r>
        <w:rPr>
          <w:rFonts w:ascii="Times" w:hAnsi="Times" w:cs="Times"/>
          <w:lang w:val="en-US"/>
        </w:rPr>
        <w:t>Chicago: Uni- versity of Chicago Press.</w:t>
      </w:r>
    </w:p>
    <w:p w14:paraId="7640B11F"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Gandy Jr., Oscar H. (1993). </w:t>
      </w:r>
      <w:r>
        <w:rPr>
          <w:rFonts w:ascii="Times" w:hAnsi="Times" w:cs="Times"/>
          <w:i/>
          <w:iCs/>
          <w:lang w:val="en-US"/>
        </w:rPr>
        <w:t xml:space="preserve">The Panoptic Sort: A Political Economy of Personal Information. </w:t>
      </w:r>
      <w:r>
        <w:rPr>
          <w:rFonts w:ascii="Times" w:hAnsi="Times" w:cs="Times"/>
          <w:lang w:val="en-US"/>
        </w:rPr>
        <w:t>Boulder, CO: Westview Press.</w:t>
      </w:r>
    </w:p>
    <w:p w14:paraId="2AD7F9F5"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Goodin, Robert E. (Ed.). (1996). </w:t>
      </w:r>
      <w:r>
        <w:rPr>
          <w:rFonts w:ascii="Times" w:hAnsi="Times" w:cs="Times"/>
          <w:i/>
          <w:iCs/>
          <w:lang w:val="en-US"/>
        </w:rPr>
        <w:t xml:space="preserve">The Theory of Institutional Design. </w:t>
      </w:r>
      <w:r>
        <w:rPr>
          <w:rFonts w:ascii="Times" w:hAnsi="Times" w:cs="Times"/>
          <w:lang w:val="en-US"/>
        </w:rPr>
        <w:t>Cambridge: Cam- bridge University Press.</w:t>
      </w:r>
    </w:p>
    <w:p w14:paraId="3A9D040C"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Hammer, Michael. (1990). Reengineering work: Don’t automate, obliterate. </w:t>
      </w:r>
      <w:r>
        <w:rPr>
          <w:rFonts w:ascii="Times" w:hAnsi="Times" w:cs="Times"/>
          <w:i/>
          <w:iCs/>
          <w:lang w:val="en-US"/>
        </w:rPr>
        <w:t xml:space="preserve">Harvard Busi- ness Review, </w:t>
      </w:r>
      <w:r>
        <w:rPr>
          <w:rFonts w:ascii="Times" w:hAnsi="Times" w:cs="Times"/>
          <w:lang w:val="en-US"/>
        </w:rPr>
        <w:t>68(4), 104–112.</w:t>
      </w:r>
    </w:p>
    <w:p w14:paraId="34B1043F"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Hirschheim, Rudy, Klein, Heinz K., &amp; Lyytinen, Kalle. (1996). Exploring the intellectual structures of information systems development: A social action theoretic analysis. </w:t>
      </w:r>
      <w:r>
        <w:rPr>
          <w:rFonts w:ascii="Times" w:hAnsi="Times" w:cs="Times"/>
          <w:i/>
          <w:iCs/>
          <w:lang w:val="en-US"/>
        </w:rPr>
        <w:t xml:space="preserve">Ac- counting, Management and Information Technologies, </w:t>
      </w:r>
      <w:r>
        <w:rPr>
          <w:rFonts w:ascii="Times" w:hAnsi="Times" w:cs="Times"/>
          <w:lang w:val="en-US"/>
        </w:rPr>
        <w:t>6(1–2), 1–64.</w:t>
      </w:r>
    </w:p>
    <w:p w14:paraId="05FCAE18"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Holm, Petter. (1995). The dynamics of institutionalization: Transformation processes in Norwegian fisheries. </w:t>
      </w:r>
      <w:r>
        <w:rPr>
          <w:rFonts w:ascii="Times" w:hAnsi="Times" w:cs="Times"/>
          <w:i/>
          <w:iCs/>
          <w:lang w:val="en-US"/>
        </w:rPr>
        <w:t xml:space="preserve">Administrative Science Quarterly, </w:t>
      </w:r>
      <w:r>
        <w:rPr>
          <w:rFonts w:ascii="Times" w:hAnsi="Times" w:cs="Times"/>
          <w:lang w:val="en-US"/>
        </w:rPr>
        <w:t>40(3), 398–422.</w:t>
      </w:r>
    </w:p>
    <w:p w14:paraId="49AF93F4"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Kling, Rob. (1989). Theoretical perspectives in social analysis of computerization. In Zenon W. Pylyshyn &amp; Liam J. Bannon (Eds.), </w:t>
      </w:r>
      <w:r>
        <w:rPr>
          <w:rFonts w:ascii="Times" w:hAnsi="Times" w:cs="Times"/>
          <w:i/>
          <w:iCs/>
          <w:lang w:val="en-US"/>
        </w:rPr>
        <w:t xml:space="preserve">Perspectives on the Computer Revolution, </w:t>
      </w:r>
      <w:r>
        <w:rPr>
          <w:rFonts w:ascii="Times" w:hAnsi="Times" w:cs="Times"/>
          <w:lang w:val="en-US"/>
        </w:rPr>
        <w:t>second edition (pp. 459–518). Norwood, NJ: Ablex.</w:t>
      </w:r>
    </w:p>
    <w:p w14:paraId="6FCBCB2F"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Kling, Rob, Fortuna, Joanna, &amp; King, Adam. (2001). The real stakes of virtual publishing: The transformation of E-Biomed into PubMed Central. Working Paper 01–03, Center for Social Informatics, Indiana University. Available on the Web at &lt;http://www.slis.in- diana.edu/ CSI/ wp01– 03.html&gt;.</w:t>
      </w:r>
    </w:p>
    <w:p w14:paraId="783EB837"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Knight, Jack. (1992). </w:t>
      </w:r>
      <w:r>
        <w:rPr>
          <w:rFonts w:ascii="Times" w:hAnsi="Times" w:cs="Times"/>
          <w:i/>
          <w:iCs/>
          <w:lang w:val="en-US"/>
        </w:rPr>
        <w:t xml:space="preserve">Institutions and Social Conflict. </w:t>
      </w:r>
      <w:r>
        <w:rPr>
          <w:rFonts w:ascii="Times" w:hAnsi="Times" w:cs="Times"/>
          <w:lang w:val="en-US"/>
        </w:rPr>
        <w:t>Cambridge: Cambridge University Press.</w:t>
      </w:r>
    </w:p>
    <w:p w14:paraId="192E16C9"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Latour, Bruno. (1996). Social theory and the study of computerized work sites. In Wanda Orlikowski, Geoff Walsham, Matthew R. Jones, &amp; Janice I. DeGross (Eds.), </w:t>
      </w:r>
      <w:r>
        <w:rPr>
          <w:rFonts w:ascii="Times" w:hAnsi="Times" w:cs="Times"/>
          <w:i/>
          <w:iCs/>
          <w:lang w:val="en-US"/>
        </w:rPr>
        <w:t>Informa-</w:t>
      </w:r>
    </w:p>
    <w:p w14:paraId="182CD9C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3798CB1" wp14:editId="59174342">
            <wp:extent cx="17145" cy="440055"/>
            <wp:effectExtent l="0" t="0" r="8255" b="0"/>
            <wp:docPr id="736" name="Picture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0BABD9C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7C1676" wp14:editId="6F76A4C0">
            <wp:extent cx="169545" cy="609600"/>
            <wp:effectExtent l="0" t="0" r="8255" b="0"/>
            <wp:docPr id="737" name="Picture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5ACE4E0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59B4B91" wp14:editId="21AED038">
            <wp:extent cx="17145" cy="304800"/>
            <wp:effectExtent l="0" t="0" r="8255" b="0"/>
            <wp:docPr id="738" name="Picture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37945F3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A76C651" wp14:editId="49A2E053">
            <wp:extent cx="17145" cy="304800"/>
            <wp:effectExtent l="0" t="0" r="8255" b="0"/>
            <wp:docPr id="739" name="Picture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5215F12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884B443" wp14:editId="6604153A">
            <wp:extent cx="152400" cy="152400"/>
            <wp:effectExtent l="0" t="0" r="0" b="0"/>
            <wp:docPr id="740" name="Picture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ED0A6F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AF3653" wp14:editId="6DC3E956">
            <wp:extent cx="152400" cy="152400"/>
            <wp:effectExtent l="0" t="0" r="0" b="0"/>
            <wp:docPr id="741" name="Picture 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5A2A7C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FDB8A9F" wp14:editId="7461AB55">
            <wp:extent cx="152400" cy="152400"/>
            <wp:effectExtent l="0" t="0" r="0" b="0"/>
            <wp:docPr id="742" name="Picture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C0C3B4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1F6D736" wp14:editId="55AB0BDB">
            <wp:extent cx="220345" cy="17145"/>
            <wp:effectExtent l="0" t="0" r="8255" b="8255"/>
            <wp:docPr id="743" name="Picture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C4B5B3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DF2B736" wp14:editId="036B669E">
            <wp:extent cx="220345" cy="17145"/>
            <wp:effectExtent l="0" t="0" r="8255" b="8255"/>
            <wp:docPr id="744" name="Picture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1F795A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A4C6043" wp14:editId="6F15D243">
            <wp:extent cx="152400" cy="17145"/>
            <wp:effectExtent l="0" t="0" r="0" b="8255"/>
            <wp:docPr id="745" name="Picture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623478B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3305212" wp14:editId="5FC94E95">
            <wp:extent cx="152400" cy="17145"/>
            <wp:effectExtent l="0" t="0" r="0" b="8255"/>
            <wp:docPr id="746" name="Picture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206D60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8D8A65C" wp14:editId="3A72F768">
            <wp:extent cx="220345" cy="17145"/>
            <wp:effectExtent l="0" t="0" r="8255" b="8255"/>
            <wp:docPr id="747" name="Picture 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B4E699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8A1E68" wp14:editId="38BD5C84">
            <wp:extent cx="220345" cy="17145"/>
            <wp:effectExtent l="0" t="0" r="8255" b="8255"/>
            <wp:docPr id="748" name="Picture 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A35C0E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392FA89" wp14:editId="48A237A8">
            <wp:extent cx="152400" cy="17145"/>
            <wp:effectExtent l="0" t="0" r="0" b="8255"/>
            <wp:docPr id="749" name="Picture 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B35A80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23DF25D" wp14:editId="6D879474">
            <wp:extent cx="152400" cy="17145"/>
            <wp:effectExtent l="0" t="0" r="0" b="8255"/>
            <wp:docPr id="750" name="Picture 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47C974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557089A" wp14:editId="76F1A321">
            <wp:extent cx="17145" cy="220345"/>
            <wp:effectExtent l="0" t="0" r="8255" b="8255"/>
            <wp:docPr id="751" name="Picture 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AC413D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F0C291E" wp14:editId="00922EC2">
            <wp:extent cx="17145" cy="220345"/>
            <wp:effectExtent l="0" t="0" r="8255" b="8255"/>
            <wp:docPr id="752" name="Picture 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F3A473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186734" wp14:editId="5A3BD523">
            <wp:extent cx="17145" cy="220345"/>
            <wp:effectExtent l="0" t="0" r="8255" b="8255"/>
            <wp:docPr id="753" name="Picture 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9CC067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46C7B3D" wp14:editId="10C0A463">
            <wp:extent cx="17145" cy="152400"/>
            <wp:effectExtent l="0" t="0" r="8255" b="0"/>
            <wp:docPr id="754" name="Picture 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31FECA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96F198B" wp14:editId="4633D073">
            <wp:extent cx="17145" cy="152400"/>
            <wp:effectExtent l="0" t="0" r="8255" b="0"/>
            <wp:docPr id="755" name="Picture 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AC58C3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CD09548" wp14:editId="78FBCC43">
            <wp:extent cx="17145" cy="152400"/>
            <wp:effectExtent l="0" t="0" r="8255" b="0"/>
            <wp:docPr id="756" name="Picture 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7A10EE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ED80FC3" wp14:editId="71E19B8E">
            <wp:extent cx="152400" cy="152400"/>
            <wp:effectExtent l="0" t="0" r="0" b="0"/>
            <wp:docPr id="757" name="Picture 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8C4595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7199031" wp14:editId="2ABDA083">
            <wp:extent cx="152400" cy="152400"/>
            <wp:effectExtent l="0" t="0" r="0" b="0"/>
            <wp:docPr id="758" name="Picture 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FA4B17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7C38D0B" wp14:editId="3406B577">
            <wp:extent cx="440055" cy="17145"/>
            <wp:effectExtent l="0" t="0" r="0" b="8255"/>
            <wp:docPr id="759" name="Picture 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5C388E3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06C613D" wp14:editId="58DB0DD1">
            <wp:extent cx="304800" cy="17145"/>
            <wp:effectExtent l="0" t="0" r="0" b="8255"/>
            <wp:docPr id="760" name="Picture 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00B50DCF" w14:textId="77777777" w:rsidR="00AF04CC" w:rsidRDefault="00AF04CC" w:rsidP="00AF04CC">
      <w:pPr>
        <w:widowControl w:val="0"/>
        <w:autoSpaceDE w:val="0"/>
        <w:autoSpaceDN w:val="0"/>
        <w:adjustRightInd w:val="0"/>
        <w:rPr>
          <w:rFonts w:ascii="Times" w:hAnsi="Times" w:cs="Times"/>
          <w:lang w:val="en-US"/>
        </w:rPr>
      </w:pPr>
    </w:p>
    <w:p w14:paraId="3CDF5D4C" w14:textId="77777777" w:rsidR="00AF04CC" w:rsidRDefault="00AF04CC" w:rsidP="00AF04CC">
      <w:pPr>
        <w:widowControl w:val="0"/>
        <w:autoSpaceDE w:val="0"/>
        <w:autoSpaceDN w:val="0"/>
        <w:adjustRightInd w:val="0"/>
        <w:rPr>
          <w:rFonts w:ascii="Times" w:hAnsi="Times" w:cs="Times"/>
          <w:lang w:val="en-US"/>
        </w:rPr>
      </w:pPr>
    </w:p>
    <w:p w14:paraId="600AEEB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6ADEEA8" wp14:editId="39A97F45">
            <wp:extent cx="17145" cy="220345"/>
            <wp:effectExtent l="0" t="0" r="8255" b="8255"/>
            <wp:docPr id="761" name="Picture 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E740FE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684448C" wp14:editId="0B467778">
            <wp:extent cx="17145" cy="220345"/>
            <wp:effectExtent l="0" t="0" r="8255" b="8255"/>
            <wp:docPr id="762" name="Picture 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593310A" w14:textId="77777777" w:rsidR="00AF04CC" w:rsidRDefault="00AF04CC" w:rsidP="00AF04CC">
      <w:pPr>
        <w:widowControl w:val="0"/>
        <w:autoSpaceDE w:val="0"/>
        <w:autoSpaceDN w:val="0"/>
        <w:adjustRightInd w:val="0"/>
        <w:rPr>
          <w:rFonts w:ascii="Times" w:hAnsi="Times" w:cs="Times"/>
          <w:lang w:val="en-US"/>
        </w:rPr>
      </w:pPr>
    </w:p>
    <w:p w14:paraId="5ACD2CD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961EA72" wp14:editId="2C6BE591">
            <wp:extent cx="17145" cy="152400"/>
            <wp:effectExtent l="0" t="0" r="8255" b="0"/>
            <wp:docPr id="763" name="Pictur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C3E16A4"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252B076" wp14:editId="79486EF6">
            <wp:extent cx="17145" cy="152400"/>
            <wp:effectExtent l="0" t="0" r="8255" b="0"/>
            <wp:docPr id="764" name="Pictur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4F73F96" w14:textId="77777777" w:rsidR="00AF04CC" w:rsidRDefault="00AF04CC" w:rsidP="00AF04CC">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v-viii-64 2/26/04 11:28 AM Page 35</w:t>
      </w:r>
    </w:p>
    <w:p w14:paraId="5C4F253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AD5DA3C" wp14:editId="29222E34">
            <wp:extent cx="152400" cy="152400"/>
            <wp:effectExtent l="0" t="0" r="0" b="0"/>
            <wp:docPr id="765" name="Pictur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352E8D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F5344DA" wp14:editId="58852F5E">
            <wp:extent cx="152400" cy="152400"/>
            <wp:effectExtent l="0" t="0" r="0" b="0"/>
            <wp:docPr id="766" name="Picture 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EBBA611" w14:textId="77777777" w:rsidR="00AF04CC" w:rsidRDefault="00AF04CC" w:rsidP="00AF04CC">
      <w:pPr>
        <w:widowControl w:val="0"/>
        <w:autoSpaceDE w:val="0"/>
        <w:autoSpaceDN w:val="0"/>
        <w:adjustRightInd w:val="0"/>
        <w:rPr>
          <w:rFonts w:ascii="Times" w:hAnsi="Times" w:cs="Times"/>
          <w:lang w:val="en-US"/>
        </w:rPr>
      </w:pPr>
    </w:p>
    <w:p w14:paraId="7FDEE730" w14:textId="77777777" w:rsidR="00AF04CC" w:rsidRDefault="00AF04CC" w:rsidP="00AF04CC">
      <w:pPr>
        <w:widowControl w:val="0"/>
        <w:autoSpaceDE w:val="0"/>
        <w:autoSpaceDN w:val="0"/>
        <w:adjustRightInd w:val="0"/>
        <w:rPr>
          <w:rFonts w:ascii="Times" w:hAnsi="Times" w:cs="Times"/>
          <w:lang w:val="en-US"/>
        </w:rPr>
      </w:pPr>
    </w:p>
    <w:p w14:paraId="255816F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87710A1" wp14:editId="5AC59E0B">
            <wp:extent cx="220345" cy="17145"/>
            <wp:effectExtent l="0" t="0" r="8255" b="8255"/>
            <wp:docPr id="767" name="Picture 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F751B2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A4CF69E" wp14:editId="259DF772">
            <wp:extent cx="220345" cy="17145"/>
            <wp:effectExtent l="0" t="0" r="8255" b="8255"/>
            <wp:docPr id="768" name="Picture 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A9F8DD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82AA768" wp14:editId="57651633">
            <wp:extent cx="152400" cy="17145"/>
            <wp:effectExtent l="0" t="0" r="0" b="8255"/>
            <wp:docPr id="769" name="Picture 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610854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C117F10" wp14:editId="26446F2B">
            <wp:extent cx="152400" cy="17145"/>
            <wp:effectExtent l="0" t="0" r="0" b="8255"/>
            <wp:docPr id="770" name="Picture 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62D60CBF"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agre | </w:t>
      </w:r>
      <w:r>
        <w:rPr>
          <w:rFonts w:ascii="Times" w:hAnsi="Times" w:cs="Times"/>
          <w:i/>
          <w:iCs/>
          <w:sz w:val="26"/>
          <w:szCs w:val="26"/>
          <w:lang w:val="en-US"/>
        </w:rPr>
        <w:t xml:space="preserve">Internet Research: For and Against </w:t>
      </w:r>
      <w:r>
        <w:rPr>
          <w:rFonts w:ascii="Times" w:hAnsi="Times" w:cs="Times"/>
          <w:sz w:val="26"/>
          <w:szCs w:val="26"/>
          <w:lang w:val="en-US"/>
        </w:rPr>
        <w:t>35</w:t>
      </w:r>
    </w:p>
    <w:p w14:paraId="48B3E350" w14:textId="77777777" w:rsidR="00AF04CC" w:rsidRDefault="00AF04CC" w:rsidP="00AF04CC">
      <w:pPr>
        <w:widowControl w:val="0"/>
        <w:autoSpaceDE w:val="0"/>
        <w:autoSpaceDN w:val="0"/>
        <w:adjustRightInd w:val="0"/>
        <w:rPr>
          <w:rFonts w:ascii="Times" w:hAnsi="Times" w:cs="Times"/>
          <w:lang w:val="en-US"/>
        </w:rPr>
      </w:pPr>
    </w:p>
    <w:p w14:paraId="38244B6E"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tion Technology and Changes in Organizational Work </w:t>
      </w:r>
      <w:r>
        <w:rPr>
          <w:rFonts w:ascii="Times" w:hAnsi="Times" w:cs="Times"/>
          <w:lang w:val="en-US"/>
        </w:rPr>
        <w:t>(pp. 295–307). London: Chapman</w:t>
      </w:r>
    </w:p>
    <w:p w14:paraId="636E8CDB"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and Hall. Lea, Martin, &amp; Giordano, Richard. (1997). Representations of the group and group pro-</w:t>
      </w:r>
    </w:p>
    <w:p w14:paraId="231E9BDB"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cesses in CSCW research: A case of premature closure? In Geoffrey C. Bowker, Susan Leigh Star, William Turner, &amp; Les Gasser (Eds.), </w:t>
      </w:r>
      <w:r>
        <w:rPr>
          <w:rFonts w:ascii="Times" w:hAnsi="Times" w:cs="Times"/>
          <w:i/>
          <w:iCs/>
          <w:lang w:val="en-US"/>
        </w:rPr>
        <w:t xml:space="preserve">Social Science, Technical Systems and Cooperative Work: Beyond the Great Divide </w:t>
      </w:r>
      <w:r>
        <w:rPr>
          <w:rFonts w:ascii="Times" w:hAnsi="Times" w:cs="Times"/>
          <w:lang w:val="en-US"/>
        </w:rPr>
        <w:t>(pp. 5–25). Mahwah, NJ: Erlbaum.</w:t>
      </w:r>
    </w:p>
    <w:p w14:paraId="684DE26B"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Lessig, Lawrence. (1999). </w:t>
      </w:r>
      <w:r>
        <w:rPr>
          <w:rFonts w:ascii="Times" w:hAnsi="Times" w:cs="Times"/>
          <w:i/>
          <w:iCs/>
          <w:lang w:val="en-US"/>
        </w:rPr>
        <w:t xml:space="preserve">Code: And Other Laws of Cyberspace. </w:t>
      </w:r>
      <w:r>
        <w:rPr>
          <w:rFonts w:ascii="Times" w:hAnsi="Times" w:cs="Times"/>
          <w:lang w:val="en-US"/>
        </w:rPr>
        <w:t>New York: Basic Books. Mackay, Hugh, Carne, Chris, &amp; Beynon-Davies, Paul. (2000). Reconfiguring the user:</w:t>
      </w:r>
    </w:p>
    <w:p w14:paraId="0EF4161D"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Using Rapid Application Development. </w:t>
      </w:r>
      <w:r>
        <w:rPr>
          <w:rFonts w:ascii="Times" w:hAnsi="Times" w:cs="Times"/>
          <w:i/>
          <w:iCs/>
          <w:lang w:val="en-US"/>
        </w:rPr>
        <w:t xml:space="preserve">Social Studies of Science, </w:t>
      </w:r>
      <w:r>
        <w:rPr>
          <w:rFonts w:ascii="Times" w:hAnsi="Times" w:cs="Times"/>
          <w:lang w:val="en-US"/>
        </w:rPr>
        <w:t xml:space="preserve">30(5), 737–757. MacKenzie, Donald, &amp; Wajcman, Judy. (Eds.). (1985). </w:t>
      </w:r>
      <w:r>
        <w:rPr>
          <w:rFonts w:ascii="Times" w:hAnsi="Times" w:cs="Times"/>
          <w:i/>
          <w:iCs/>
          <w:lang w:val="en-US"/>
        </w:rPr>
        <w:t>The Social Shaping of Technology: How</w:t>
      </w:r>
    </w:p>
    <w:p w14:paraId="450117F3"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the Refrigerator Got Its Hum. </w:t>
      </w:r>
      <w:r>
        <w:rPr>
          <w:rFonts w:ascii="Times" w:hAnsi="Times" w:cs="Times"/>
          <w:lang w:val="en-US"/>
        </w:rPr>
        <w:t xml:space="preserve">Milton Keynes: Open University Press. Mansell, Robin Mansell, &amp; Silverstone, Roger. (Eds.). (1996). </w:t>
      </w:r>
      <w:r>
        <w:rPr>
          <w:rFonts w:ascii="Times" w:hAnsi="Times" w:cs="Times"/>
          <w:i/>
          <w:iCs/>
          <w:lang w:val="en-US"/>
        </w:rPr>
        <w:t xml:space="preserve">Communication by Design: The Politics of Information and Communication Technologies. </w:t>
      </w:r>
      <w:r>
        <w:rPr>
          <w:rFonts w:ascii="Times" w:hAnsi="Times" w:cs="Times"/>
          <w:lang w:val="en-US"/>
        </w:rPr>
        <w:t>Oxford: Oxford University</w:t>
      </w:r>
    </w:p>
    <w:p w14:paraId="56008EB5"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Press. Mansell, Robin, &amp; Steinmueller, W. Edward. (2000). </w:t>
      </w:r>
      <w:r>
        <w:rPr>
          <w:rFonts w:ascii="Times" w:hAnsi="Times" w:cs="Times"/>
          <w:i/>
          <w:iCs/>
          <w:lang w:val="en-US"/>
        </w:rPr>
        <w:t>Mobilizing the Information Society:</w:t>
      </w:r>
    </w:p>
    <w:p w14:paraId="6E6F8FE4"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Strategies for Growth and Opportunity. </w:t>
      </w:r>
      <w:r>
        <w:rPr>
          <w:rFonts w:ascii="Times" w:hAnsi="Times" w:cs="Times"/>
          <w:lang w:val="en-US"/>
        </w:rPr>
        <w:t xml:space="preserve">Oxford: Oxford University Press. March, James G., &amp; Olsen, Johan P. (1989). </w:t>
      </w:r>
      <w:r>
        <w:rPr>
          <w:rFonts w:ascii="Times" w:hAnsi="Times" w:cs="Times"/>
          <w:i/>
          <w:iCs/>
          <w:lang w:val="en-US"/>
        </w:rPr>
        <w:t>Rediscovering Institutions: The Organizational</w:t>
      </w:r>
    </w:p>
    <w:p w14:paraId="48F00B60"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Basis of Politics. </w:t>
      </w:r>
      <w:r>
        <w:rPr>
          <w:rFonts w:ascii="Times" w:hAnsi="Times" w:cs="Times"/>
          <w:lang w:val="en-US"/>
        </w:rPr>
        <w:t xml:space="preserve">New York: Free Press. Marvin, Carolyn. (1988). </w:t>
      </w:r>
      <w:r>
        <w:rPr>
          <w:rFonts w:ascii="Times" w:hAnsi="Times" w:cs="Times"/>
          <w:i/>
          <w:iCs/>
          <w:lang w:val="en-US"/>
        </w:rPr>
        <w:t>When Old Technologies Were New: Thinking About Electric Commu-</w:t>
      </w:r>
    </w:p>
    <w:p w14:paraId="3BF12AEE"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nication in the Late Nineteenth Century. </w:t>
      </w:r>
      <w:r>
        <w:rPr>
          <w:rFonts w:ascii="Times" w:hAnsi="Times" w:cs="Times"/>
          <w:lang w:val="en-US"/>
        </w:rPr>
        <w:t xml:space="preserve">New York: Oxford University Press. Messerschmitt, David G. (1999). </w:t>
      </w:r>
      <w:r>
        <w:rPr>
          <w:rFonts w:ascii="Times" w:hAnsi="Times" w:cs="Times"/>
          <w:i/>
          <w:iCs/>
          <w:lang w:val="en-US"/>
        </w:rPr>
        <w:t>Networked Applications: A Guide to the New Computing In-</w:t>
      </w:r>
    </w:p>
    <w:p w14:paraId="2E08CA1F"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frastructure. </w:t>
      </w:r>
      <w:r>
        <w:rPr>
          <w:rFonts w:ascii="Times" w:hAnsi="Times" w:cs="Times"/>
          <w:lang w:val="en-US"/>
        </w:rPr>
        <w:t xml:space="preserve">San Francisco: Morgan Kaufman. Miller, Daniel, &amp; Slater, Don. (2000). </w:t>
      </w:r>
      <w:r>
        <w:rPr>
          <w:rFonts w:ascii="Times" w:hAnsi="Times" w:cs="Times"/>
          <w:i/>
          <w:iCs/>
          <w:lang w:val="en-US"/>
        </w:rPr>
        <w:t xml:space="preserve">The Internet: An Ethnographic Approach. </w:t>
      </w:r>
      <w:r>
        <w:rPr>
          <w:rFonts w:ascii="Times" w:hAnsi="Times" w:cs="Times"/>
          <w:lang w:val="en-US"/>
        </w:rPr>
        <w:t>New York:</w:t>
      </w:r>
    </w:p>
    <w:p w14:paraId="223EE30D"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New York University Press. North, Douglass C. (1990). </w:t>
      </w:r>
      <w:r>
        <w:rPr>
          <w:rFonts w:ascii="Times" w:hAnsi="Times" w:cs="Times"/>
          <w:i/>
          <w:iCs/>
          <w:lang w:val="en-US"/>
        </w:rPr>
        <w:t>Institutions, Institutional Change, and Economic Performance.</w:t>
      </w:r>
    </w:p>
    <w:p w14:paraId="619930C1"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Cambridge: Cambridge University Press. Orlikowski, Wanda J. (2000). Using technology and constituting structures: A practice lens</w:t>
      </w:r>
    </w:p>
    <w:p w14:paraId="4CF03D72"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for studying technology in organizations. </w:t>
      </w:r>
      <w:r>
        <w:rPr>
          <w:rFonts w:ascii="Times" w:hAnsi="Times" w:cs="Times"/>
          <w:i/>
          <w:iCs/>
          <w:lang w:val="en-US"/>
        </w:rPr>
        <w:t xml:space="preserve">Organization Science, </w:t>
      </w:r>
      <w:r>
        <w:rPr>
          <w:rFonts w:ascii="Times" w:hAnsi="Times" w:cs="Times"/>
          <w:lang w:val="en-US"/>
        </w:rPr>
        <w:t xml:space="preserve">11(4), 404–428. Orlikowski, Wanda J. (2001). Improvising organizational transformation over time: A situ- ated change perspective. In JoAnne Yates and John Van Maanen (Eds.), </w:t>
      </w:r>
      <w:r>
        <w:rPr>
          <w:rFonts w:ascii="Times" w:hAnsi="Times" w:cs="Times"/>
          <w:i/>
          <w:iCs/>
          <w:lang w:val="en-US"/>
        </w:rPr>
        <w:t xml:space="preserve">Information Technology and Organizational Transformation: History, Rhetoric, and Practice </w:t>
      </w:r>
      <w:r>
        <w:rPr>
          <w:rFonts w:ascii="Times" w:hAnsi="Times" w:cs="Times"/>
          <w:lang w:val="en-US"/>
        </w:rPr>
        <w:t>(pp. 223–</w:t>
      </w:r>
    </w:p>
    <w:p w14:paraId="37721661"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274). Thousand Oaks, CA: Sage. Powell, Walter W., &amp; DiMaggio, Paul J. (Eds.). (1991). </w:t>
      </w:r>
      <w:r>
        <w:rPr>
          <w:rFonts w:ascii="Times" w:hAnsi="Times" w:cs="Times"/>
          <w:i/>
          <w:iCs/>
          <w:lang w:val="en-US"/>
        </w:rPr>
        <w:t>The New Institutionalism in Organ-</w:t>
      </w:r>
    </w:p>
    <w:p w14:paraId="2ED16A85"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izational Analysis. </w:t>
      </w:r>
      <w:r>
        <w:rPr>
          <w:rFonts w:ascii="Times" w:hAnsi="Times" w:cs="Times"/>
          <w:lang w:val="en-US"/>
        </w:rPr>
        <w:t xml:space="preserve">Chicago: University of Chicago Press. Preston, Paschal. (2001). </w:t>
      </w:r>
      <w:r>
        <w:rPr>
          <w:rFonts w:ascii="Times" w:hAnsi="Times" w:cs="Times"/>
          <w:i/>
          <w:iCs/>
          <w:lang w:val="en-US"/>
        </w:rPr>
        <w:t>Reshaping Communications: Technology, Information and Social</w:t>
      </w:r>
    </w:p>
    <w:p w14:paraId="32F03DA5"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Change. </w:t>
      </w:r>
      <w:r>
        <w:rPr>
          <w:rFonts w:ascii="Times" w:hAnsi="Times" w:cs="Times"/>
          <w:lang w:val="en-US"/>
        </w:rPr>
        <w:t>London: Sage. Reidenberg, Joel R. (1998). Lex Informatica: The formulation of information policy rules</w:t>
      </w:r>
    </w:p>
    <w:p w14:paraId="4579A7CD"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through technology. </w:t>
      </w:r>
      <w:r>
        <w:rPr>
          <w:rFonts w:ascii="Times" w:hAnsi="Times" w:cs="Times"/>
          <w:i/>
          <w:iCs/>
          <w:lang w:val="en-US"/>
        </w:rPr>
        <w:t xml:space="preserve">Texas Law Review, </w:t>
      </w:r>
      <w:r>
        <w:rPr>
          <w:rFonts w:ascii="Times" w:hAnsi="Times" w:cs="Times"/>
          <w:lang w:val="en-US"/>
        </w:rPr>
        <w:t>76(3), 553–593. Reus-Smit, Christian. (1997). The constitutional structure of international society and the</w:t>
      </w:r>
    </w:p>
    <w:p w14:paraId="67273A8A"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nature of fundamental institutions. </w:t>
      </w:r>
      <w:r>
        <w:rPr>
          <w:rFonts w:ascii="Times" w:hAnsi="Times" w:cs="Times"/>
          <w:i/>
          <w:iCs/>
          <w:lang w:val="en-US"/>
        </w:rPr>
        <w:t xml:space="preserve">International Organization, </w:t>
      </w:r>
      <w:r>
        <w:rPr>
          <w:rFonts w:ascii="Times" w:hAnsi="Times" w:cs="Times"/>
          <w:lang w:val="en-US"/>
        </w:rPr>
        <w:t xml:space="preserve">51(4), 555–589. Sharrock, Wes, &amp; Button, Graham. (1997). Engineering investigations: Practical sociologi- cal reasoning in the work of engineers. In Geoffrey C. Bowker, Susan Leigh Star, Wil- liam Turner, and Les Gasser (Eds.), </w:t>
      </w:r>
      <w:r>
        <w:rPr>
          <w:rFonts w:ascii="Times" w:hAnsi="Times" w:cs="Times"/>
          <w:i/>
          <w:iCs/>
          <w:lang w:val="en-US"/>
        </w:rPr>
        <w:t>Social Science, Technical Systems and Cooperative Work:</w:t>
      </w:r>
    </w:p>
    <w:p w14:paraId="66FD9C84"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Beyond the Great Divide </w:t>
      </w:r>
      <w:r>
        <w:rPr>
          <w:rFonts w:ascii="Times" w:hAnsi="Times" w:cs="Times"/>
          <w:lang w:val="en-US"/>
        </w:rPr>
        <w:t xml:space="preserve">(pp. 79–104). Mahwah, NJ: Erlbaum. Simon, Herbert A. (1969). </w:t>
      </w:r>
      <w:r>
        <w:rPr>
          <w:rFonts w:ascii="Times" w:hAnsi="Times" w:cs="Times"/>
          <w:i/>
          <w:iCs/>
          <w:lang w:val="en-US"/>
        </w:rPr>
        <w:t xml:space="preserve">The Sciences of the Artificial. </w:t>
      </w:r>
      <w:r>
        <w:rPr>
          <w:rFonts w:ascii="Times" w:hAnsi="Times" w:cs="Times"/>
          <w:lang w:val="en-US"/>
        </w:rPr>
        <w:t xml:space="preserve">Cambridge, MA: MIT Press. Simsion, Graeme. (2001). </w:t>
      </w:r>
      <w:r>
        <w:rPr>
          <w:rFonts w:ascii="Times" w:hAnsi="Times" w:cs="Times"/>
          <w:i/>
          <w:iCs/>
          <w:lang w:val="en-US"/>
        </w:rPr>
        <w:t xml:space="preserve">Data Modeling Essentials, </w:t>
      </w:r>
      <w:r>
        <w:rPr>
          <w:rFonts w:ascii="Times" w:hAnsi="Times" w:cs="Times"/>
          <w:lang w:val="en-US"/>
        </w:rPr>
        <w:t xml:space="preserve">second edition. Scottsdale, AZ: Coriolis. Steiner, Peter. (1993). untitled cartoon, </w:t>
      </w:r>
      <w:r>
        <w:rPr>
          <w:rFonts w:ascii="Times" w:hAnsi="Times" w:cs="Times"/>
          <w:i/>
          <w:iCs/>
          <w:lang w:val="en-US"/>
        </w:rPr>
        <w:t xml:space="preserve">The New Yorker, </w:t>
      </w:r>
      <w:r>
        <w:rPr>
          <w:rFonts w:ascii="Times" w:hAnsi="Times" w:cs="Times"/>
          <w:lang w:val="en-US"/>
        </w:rPr>
        <w:t>July 5, 61. Suchman, Lucy A., &amp; Trigg, Randall H. (1993). Artificial intelligence as craftwork. In Seth</w:t>
      </w:r>
    </w:p>
    <w:p w14:paraId="2A6A72B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A697CBE" wp14:editId="2BE360BD">
            <wp:extent cx="17145" cy="440055"/>
            <wp:effectExtent l="0" t="0" r="8255" b="0"/>
            <wp:docPr id="771" name="Picture 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50C056A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D02F2B9" wp14:editId="052688AA">
            <wp:extent cx="169545" cy="609600"/>
            <wp:effectExtent l="0" t="0" r="8255" b="0"/>
            <wp:docPr id="772" name="Picture 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7DC96C5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25592FD" wp14:editId="17F4B45A">
            <wp:extent cx="17145" cy="304800"/>
            <wp:effectExtent l="0" t="0" r="8255" b="0"/>
            <wp:docPr id="773" name="Picture 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334ECC8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1B79C44" wp14:editId="1BF29FB1">
            <wp:extent cx="17145" cy="304800"/>
            <wp:effectExtent l="0" t="0" r="8255" b="0"/>
            <wp:docPr id="774" name="Picture 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71093F6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E50B9D" wp14:editId="7EFB565B">
            <wp:extent cx="152400" cy="152400"/>
            <wp:effectExtent l="0" t="0" r="0" b="0"/>
            <wp:docPr id="775" name="Picture 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AD2C6B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B2CD67A" wp14:editId="522CABB5">
            <wp:extent cx="152400" cy="152400"/>
            <wp:effectExtent l="0" t="0" r="0" b="0"/>
            <wp:docPr id="776" name="Picture 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31D071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6C43119" wp14:editId="7F9C4699">
            <wp:extent cx="152400" cy="152400"/>
            <wp:effectExtent l="0" t="0" r="0" b="0"/>
            <wp:docPr id="777" name="Picture 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BA6875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94D5677" wp14:editId="16FAE8E0">
            <wp:extent cx="220345" cy="17145"/>
            <wp:effectExtent l="0" t="0" r="8255" b="8255"/>
            <wp:docPr id="778" name="Picture 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EA35ACA"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2C4A474" wp14:editId="3CE5D021">
            <wp:extent cx="220345" cy="17145"/>
            <wp:effectExtent l="0" t="0" r="8255" b="8255"/>
            <wp:docPr id="779" name="Picture 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BDEE215"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76E6198" wp14:editId="40A2FBBB">
            <wp:extent cx="152400" cy="17145"/>
            <wp:effectExtent l="0" t="0" r="0" b="8255"/>
            <wp:docPr id="780" name="Picture 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0940C4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7A003E8" wp14:editId="60C2C65A">
            <wp:extent cx="152400" cy="17145"/>
            <wp:effectExtent l="0" t="0" r="0" b="8255"/>
            <wp:docPr id="781" name="Picture 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AA7F90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B405A31" wp14:editId="5ED0C811">
            <wp:extent cx="220345" cy="17145"/>
            <wp:effectExtent l="0" t="0" r="8255" b="8255"/>
            <wp:docPr id="782" name="Picture 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909577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A980BD8" wp14:editId="060B24E1">
            <wp:extent cx="220345" cy="17145"/>
            <wp:effectExtent l="0" t="0" r="8255" b="8255"/>
            <wp:docPr id="783" name="Picture 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66E1713"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492832F" wp14:editId="33BF8BCD">
            <wp:extent cx="152400" cy="17145"/>
            <wp:effectExtent l="0" t="0" r="0" b="8255"/>
            <wp:docPr id="784" name="Picture 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878046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662F656" wp14:editId="2D912A4B">
            <wp:extent cx="152400" cy="17145"/>
            <wp:effectExtent l="0" t="0" r="0" b="8255"/>
            <wp:docPr id="785" name="Picture 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F4CB3D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5104C0C" wp14:editId="4D42492B">
            <wp:extent cx="17145" cy="220345"/>
            <wp:effectExtent l="0" t="0" r="8255" b="8255"/>
            <wp:docPr id="786" name="Picture 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C9CE8B8"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2FDC42D" wp14:editId="5C5BA5BF">
            <wp:extent cx="17145" cy="220345"/>
            <wp:effectExtent l="0" t="0" r="8255" b="8255"/>
            <wp:docPr id="787" name="Picture 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A98C6F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2F28175" wp14:editId="6C5D33A7">
            <wp:extent cx="17145" cy="220345"/>
            <wp:effectExtent l="0" t="0" r="8255" b="8255"/>
            <wp:docPr id="788" name="Picture 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215CFB2"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E9378D1" wp14:editId="0A8EBA2D">
            <wp:extent cx="17145" cy="152400"/>
            <wp:effectExtent l="0" t="0" r="8255" b="0"/>
            <wp:docPr id="789" name="Picture 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9CD8A9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089186E" wp14:editId="467B03C2">
            <wp:extent cx="17145" cy="152400"/>
            <wp:effectExtent l="0" t="0" r="8255" b="0"/>
            <wp:docPr id="790" name="Picture 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D4AEC7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84C1479" wp14:editId="19BA4E7C">
            <wp:extent cx="17145" cy="152400"/>
            <wp:effectExtent l="0" t="0" r="8255" b="0"/>
            <wp:docPr id="791" name="Picture 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E5F809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B61AD83" wp14:editId="0D4A327D">
            <wp:extent cx="152400" cy="152400"/>
            <wp:effectExtent l="0" t="0" r="0" b="0"/>
            <wp:docPr id="792" name="Picture 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0D58431"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27FAC37" wp14:editId="26FEACC6">
            <wp:extent cx="152400" cy="152400"/>
            <wp:effectExtent l="0" t="0" r="0" b="0"/>
            <wp:docPr id="793" name="Picture 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A3D030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336E5E6" wp14:editId="3C1E6459">
            <wp:extent cx="440055" cy="17145"/>
            <wp:effectExtent l="0" t="0" r="0" b="8255"/>
            <wp:docPr id="794" name="Picture 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31A9D20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4FC8238" wp14:editId="161CA106">
            <wp:extent cx="304800" cy="17145"/>
            <wp:effectExtent l="0" t="0" r="0" b="8255"/>
            <wp:docPr id="795" name="Picture 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5AEA20A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35A0E43" wp14:editId="10E20B31">
            <wp:extent cx="17145" cy="220345"/>
            <wp:effectExtent l="0" t="0" r="8255" b="8255"/>
            <wp:docPr id="796" name="Picture 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2F39646"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AD40B07" wp14:editId="43B7D62C">
            <wp:extent cx="17145" cy="220345"/>
            <wp:effectExtent l="0" t="0" r="8255" b="8255"/>
            <wp:docPr id="797" name="Picture 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5D8D74B"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EA02C86" wp14:editId="61D90903">
            <wp:extent cx="17145" cy="152400"/>
            <wp:effectExtent l="0" t="0" r="8255" b="0"/>
            <wp:docPr id="798" name="Picture 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AC8263F"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E3BAD80" wp14:editId="327BF98B">
            <wp:extent cx="17145" cy="152400"/>
            <wp:effectExtent l="0" t="0" r="8255" b="0"/>
            <wp:docPr id="799" name="Picture 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B701C19" w14:textId="77777777" w:rsidR="00AF04CC" w:rsidRDefault="00AF04CC" w:rsidP="00AF04CC">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v-viii-64 2/26/04 11:28 AM Page 36</w:t>
      </w:r>
    </w:p>
    <w:p w14:paraId="26F2C36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9210E81" wp14:editId="64364FDD">
            <wp:extent cx="152400" cy="152400"/>
            <wp:effectExtent l="0" t="0" r="0" b="0"/>
            <wp:docPr id="800" name="Picture 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A3FE5FE"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2A2CBCC" wp14:editId="0A7103EA">
            <wp:extent cx="152400" cy="152400"/>
            <wp:effectExtent l="0" t="0" r="0" b="0"/>
            <wp:docPr id="801" name="Picture 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067205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CAFE154" wp14:editId="72642BA1">
            <wp:extent cx="220345" cy="17145"/>
            <wp:effectExtent l="0" t="0" r="8255" b="8255"/>
            <wp:docPr id="802" name="Picture 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F513027"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7EAB0B5" wp14:editId="5189D4E9">
            <wp:extent cx="220345" cy="17145"/>
            <wp:effectExtent l="0" t="0" r="8255" b="8255"/>
            <wp:docPr id="803" name="Picture 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8B133FD"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FB9E196" wp14:editId="09100366">
            <wp:extent cx="152400" cy="17145"/>
            <wp:effectExtent l="0" t="0" r="0" b="8255"/>
            <wp:docPr id="804" name="Picture 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124595C"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65F139B" wp14:editId="487FF9F3">
            <wp:extent cx="152400" cy="17145"/>
            <wp:effectExtent l="0" t="0" r="0" b="8255"/>
            <wp:docPr id="805" name="Picture 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A850033"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sz w:val="26"/>
          <w:szCs w:val="26"/>
          <w:lang w:val="en-US"/>
        </w:rPr>
        <w:t>36 the internet as an area of research</w:t>
      </w:r>
    </w:p>
    <w:p w14:paraId="5B65A64D"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Chaiklin &amp; Jean Lave (Eds.), </w:t>
      </w:r>
      <w:r>
        <w:rPr>
          <w:rFonts w:ascii="Times" w:hAnsi="Times" w:cs="Times"/>
          <w:i/>
          <w:iCs/>
          <w:lang w:val="en-US"/>
        </w:rPr>
        <w:t>Understanding Practice: Perspectives on Activity and Context,</w:t>
      </w:r>
    </w:p>
    <w:p w14:paraId="65A9C8E3"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Cambridge: Cambridge University Press. Swanson, E. Burton, &amp; Ramiller, Neil C. (1997). The organizing vision in information</w:t>
      </w:r>
    </w:p>
    <w:p w14:paraId="3D8CA267"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systems innovation. </w:t>
      </w:r>
      <w:r>
        <w:rPr>
          <w:rFonts w:ascii="Times" w:hAnsi="Times" w:cs="Times"/>
          <w:i/>
          <w:iCs/>
          <w:lang w:val="en-US"/>
        </w:rPr>
        <w:t xml:space="preserve">Organization Science, </w:t>
      </w:r>
      <w:r>
        <w:rPr>
          <w:rFonts w:ascii="Times" w:hAnsi="Times" w:cs="Times"/>
          <w:lang w:val="en-US"/>
        </w:rPr>
        <w:t>8(5), 458–474. Theoharakis, Vasilis, &amp; Wong, Veronica. (2002). Marking high-technology market evolu-</w:t>
      </w:r>
    </w:p>
    <w:p w14:paraId="573F1F82"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tion through the foci of market stories: The case of local area networks. </w:t>
      </w:r>
      <w:r>
        <w:rPr>
          <w:rFonts w:ascii="Times" w:hAnsi="Times" w:cs="Times"/>
          <w:i/>
          <w:iCs/>
          <w:lang w:val="en-US"/>
        </w:rPr>
        <w:t>Journal of Prod-</w:t>
      </w:r>
    </w:p>
    <w:p w14:paraId="2BA8B31E"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uct Innovation Management, </w:t>
      </w:r>
      <w:r>
        <w:rPr>
          <w:rFonts w:ascii="Times" w:hAnsi="Times" w:cs="Times"/>
          <w:lang w:val="en-US"/>
        </w:rPr>
        <w:t xml:space="preserve">19, 400–411. Veblen, Thorstein. (1921). </w:t>
      </w:r>
      <w:r>
        <w:rPr>
          <w:rFonts w:ascii="Times" w:hAnsi="Times" w:cs="Times"/>
          <w:i/>
          <w:iCs/>
          <w:lang w:val="en-US"/>
        </w:rPr>
        <w:t xml:space="preserve">The Engineers and the Price System. </w:t>
      </w:r>
      <w:r>
        <w:rPr>
          <w:rFonts w:ascii="Times" w:hAnsi="Times" w:cs="Times"/>
          <w:lang w:val="en-US"/>
        </w:rPr>
        <w:t xml:space="preserve">New York: Viking. Weill, Peter, &amp; Broadbent, Marianne. (1998). </w:t>
      </w:r>
      <w:r>
        <w:rPr>
          <w:rFonts w:ascii="Times" w:hAnsi="Times" w:cs="Times"/>
          <w:i/>
          <w:iCs/>
          <w:lang w:val="en-US"/>
        </w:rPr>
        <w:t>Leveraging the New Infrastructure: How Market</w:t>
      </w:r>
    </w:p>
    <w:p w14:paraId="01EC472A"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Leaders Capitalize on Information Technology. </w:t>
      </w:r>
      <w:r>
        <w:rPr>
          <w:rFonts w:ascii="Times" w:hAnsi="Times" w:cs="Times"/>
          <w:lang w:val="en-US"/>
        </w:rPr>
        <w:t xml:space="preserve">Boston: Harvard Business School Press. Winograd, Terry, &amp; Flores, Fernando. (1986). </w:t>
      </w:r>
      <w:r>
        <w:rPr>
          <w:rFonts w:ascii="Times" w:hAnsi="Times" w:cs="Times"/>
          <w:i/>
          <w:iCs/>
          <w:lang w:val="en-US"/>
        </w:rPr>
        <w:t>Understanding Computers and Cognition: A</w:t>
      </w:r>
    </w:p>
    <w:p w14:paraId="6072D1C0"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New Foundation for Design. </w:t>
      </w:r>
      <w:r>
        <w:rPr>
          <w:rFonts w:ascii="Times" w:hAnsi="Times" w:cs="Times"/>
          <w:lang w:val="en-US"/>
        </w:rPr>
        <w:t>Norwood, NJ: Ablex. Woolgar, Steve. (1991). Configuring the user: The case of usability trials. In John Law</w:t>
      </w:r>
    </w:p>
    <w:p w14:paraId="2FE59522"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(Ed.), </w:t>
      </w:r>
      <w:r>
        <w:rPr>
          <w:rFonts w:ascii="Times" w:hAnsi="Times" w:cs="Times"/>
          <w:i/>
          <w:iCs/>
          <w:lang w:val="en-US"/>
        </w:rPr>
        <w:t xml:space="preserve">A Sociology of Monsters: Essays on Power, Technology and Domination </w:t>
      </w:r>
      <w:r>
        <w:rPr>
          <w:rFonts w:ascii="Times" w:hAnsi="Times" w:cs="Times"/>
          <w:lang w:val="en-US"/>
        </w:rPr>
        <w:t>(pp. 57–99).</w:t>
      </w:r>
    </w:p>
    <w:p w14:paraId="159716CA"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London: Routledge. Wynn, Eleanor, &amp; Katz, James E. (1997). Hyperbole over cyberspace: Self-presentation and</w:t>
      </w:r>
    </w:p>
    <w:p w14:paraId="60520A43"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social boundaries in Internet home pages and discourse. </w:t>
      </w:r>
      <w:r>
        <w:rPr>
          <w:rFonts w:ascii="Times" w:hAnsi="Times" w:cs="Times"/>
          <w:i/>
          <w:iCs/>
          <w:lang w:val="en-US"/>
        </w:rPr>
        <w:t xml:space="preserve">The Information Society, </w:t>
      </w:r>
      <w:r>
        <w:rPr>
          <w:rFonts w:ascii="Times" w:hAnsi="Times" w:cs="Times"/>
          <w:lang w:val="en-US"/>
        </w:rPr>
        <w:t>13(4),</w:t>
      </w:r>
    </w:p>
    <w:p w14:paraId="4660A619"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lang w:val="en-US"/>
        </w:rPr>
        <w:t xml:space="preserve">297–327. Zaret, David. (2000). </w:t>
      </w:r>
      <w:r>
        <w:rPr>
          <w:rFonts w:ascii="Times" w:hAnsi="Times" w:cs="Times"/>
          <w:i/>
          <w:iCs/>
          <w:lang w:val="en-US"/>
        </w:rPr>
        <w:t>Origins of Democratic Culture: Printing, Petitions, and the Public Sphere</w:t>
      </w:r>
    </w:p>
    <w:p w14:paraId="04D0ED4B" w14:textId="77777777" w:rsidR="00AF04CC" w:rsidRDefault="00AF04CC" w:rsidP="00AF04CC">
      <w:pPr>
        <w:widowControl w:val="0"/>
        <w:autoSpaceDE w:val="0"/>
        <w:autoSpaceDN w:val="0"/>
        <w:adjustRightInd w:val="0"/>
        <w:spacing w:after="240"/>
        <w:rPr>
          <w:rFonts w:ascii="Times" w:hAnsi="Times" w:cs="Times"/>
          <w:lang w:val="en-US"/>
        </w:rPr>
      </w:pPr>
      <w:r>
        <w:rPr>
          <w:rFonts w:ascii="Times" w:hAnsi="Times" w:cs="Times"/>
          <w:i/>
          <w:iCs/>
          <w:lang w:val="en-US"/>
        </w:rPr>
        <w:t xml:space="preserve">in Early-Modern England. </w:t>
      </w:r>
      <w:r>
        <w:rPr>
          <w:rFonts w:ascii="Times" w:hAnsi="Times" w:cs="Times"/>
          <w:lang w:val="en-US"/>
        </w:rPr>
        <w:t>Princeton, NJ: Princeton University Press.</w:t>
      </w:r>
    </w:p>
    <w:p w14:paraId="5E2C1269"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0A4B48B" wp14:editId="79AF2D75">
            <wp:extent cx="17145" cy="440055"/>
            <wp:effectExtent l="0" t="0" r="8255" b="0"/>
            <wp:docPr id="806" name="Picture 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5BCB40E0" w14:textId="77777777" w:rsidR="00AF04CC" w:rsidRDefault="00AF04CC" w:rsidP="00AF04CC">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06FD02C" wp14:editId="6C920CC3">
            <wp:extent cx="169545" cy="609600"/>
            <wp:effectExtent l="0" t="0" r="8255" b="0"/>
            <wp:docPr id="807" name="Picture 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1F84BF72" w14:textId="77777777" w:rsidR="00AF04CC" w:rsidRDefault="00AF04CC" w:rsidP="00AF04CC"/>
    <w:p w14:paraId="42B14BBC" w14:textId="77777777" w:rsidR="00441AED" w:rsidRDefault="00441AED"/>
    <w:sectPr w:rsidR="00441AED" w:rsidSect="00452E60">
      <w:pgSz w:w="12240" w:h="15840"/>
      <w:pgMar w:top="1440" w:right="1800" w:bottom="1440"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3B4"/>
    <w:rsid w:val="00441AED"/>
    <w:rsid w:val="009C4C60"/>
    <w:rsid w:val="00AF04CC"/>
    <w:rsid w:val="00F503B4"/>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F66269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4C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C4C6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C4C60"/>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4C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C4C6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C4C6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4.png"/><Relationship Id="rId20" Type="http://schemas.openxmlformats.org/officeDocument/2006/relationships/image" Target="media/image15.png"/><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5857</Words>
  <Characters>33391</Characters>
  <Application>Microsoft Macintosh Word</Application>
  <DocSecurity>0</DocSecurity>
  <Lines>278</Lines>
  <Paragraphs>78</Paragraphs>
  <ScaleCrop>false</ScaleCrop>
  <Company> </Company>
  <LinksUpToDate>false</LinksUpToDate>
  <CharactersWithSpaces>39170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Prof. Murero</dc:creator>
  <cp:keywords/>
  <dc:description/>
  <cp:lastModifiedBy>m Prof. Murero</cp:lastModifiedBy>
  <cp:revision>2</cp:revision>
  <dcterms:created xsi:type="dcterms:W3CDTF">2013-02-15T18:20:00Z</dcterms:created>
  <dcterms:modified xsi:type="dcterms:W3CDTF">2013-02-15T18:21:00Z</dcterms:modified>
</cp:coreProperties>
</file>