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0BB0" w:rsidRDefault="001F0946" w:rsidP="001F0946">
      <w:pPr>
        <w:ind w:firstLine="360"/>
        <w:rPr>
          <w:bCs/>
          <w:noProof/>
        </w:rPr>
      </w:pPr>
      <w:r>
        <w:rPr>
          <w:bCs/>
          <w:noProof/>
        </w:rPr>
        <w:t xml:space="preserve">Nel saggio si analizza l’esperienza della popolazione civile in relazione ai bombardamenti: le condizioni materiali, le emozioni, le idee e le loro trasformazioni nel corso della guerra. I conflitti all’interno della popolazione, i rapporti tra autorità fasciste e popolazione. </w:t>
      </w:r>
    </w:p>
    <w:p w:rsidR="00CF0BB0" w:rsidRDefault="001F0946" w:rsidP="00CF0BB0">
      <w:pPr>
        <w:ind w:firstLine="360"/>
      </w:pPr>
      <w:r>
        <w:rPr>
          <w:bCs/>
          <w:noProof/>
        </w:rPr>
        <w:t>Si prende in considerazione il caso della città di Napoli e del territorio campano, un caso di particolare interesse per analizzare i temi proposti, poiché Napoli fu la città più bombardata d’Italia e il territorio campano divenne un generalizzato target dei bombardieri anglo-americani, prima e dopo lo sbarco di Salerno</w:t>
      </w:r>
      <w:r w:rsidR="00CF0BB0">
        <w:rPr>
          <w:bCs/>
          <w:noProof/>
        </w:rPr>
        <w:t xml:space="preserve">. Rispetto al libro “Guerra totale” pubblicato nel 2005 </w:t>
      </w:r>
      <w:r w:rsidR="000710B3">
        <w:rPr>
          <w:bCs/>
          <w:noProof/>
        </w:rPr>
        <w:t xml:space="preserve">che prendeva in cosiderazione il peso e la memoria della violenza di guerra, </w:t>
      </w:r>
      <w:r w:rsidR="00CF0BB0">
        <w:rPr>
          <w:bCs/>
          <w:noProof/>
        </w:rPr>
        <w:t>qui</w:t>
      </w:r>
      <w:r w:rsidR="000710B3">
        <w:rPr>
          <w:bCs/>
          <w:noProof/>
        </w:rPr>
        <w:t>,</w:t>
      </w:r>
      <w:r w:rsidR="00CF0BB0">
        <w:rPr>
          <w:bCs/>
          <w:noProof/>
        </w:rPr>
        <w:t xml:space="preserve"> </w:t>
      </w:r>
      <w:r w:rsidR="000710B3">
        <w:rPr>
          <w:bCs/>
          <w:noProof/>
        </w:rPr>
        <w:t>con nuove  fonti di archivio</w:t>
      </w:r>
      <w:r w:rsidR="000710B3">
        <w:rPr>
          <w:bCs/>
          <w:noProof/>
        </w:rPr>
        <w:t>,</w:t>
      </w:r>
      <w:r w:rsidR="000710B3">
        <w:rPr>
          <w:bCs/>
          <w:noProof/>
        </w:rPr>
        <w:t xml:space="preserve"> </w:t>
      </w:r>
      <w:r w:rsidR="000710B3">
        <w:rPr>
          <w:bCs/>
          <w:noProof/>
        </w:rPr>
        <w:t xml:space="preserve">l’autrice cerca di approfondire il </w:t>
      </w:r>
      <w:r w:rsidR="000710B3">
        <w:rPr>
          <w:bCs/>
          <w:noProof/>
        </w:rPr>
        <w:t>processo di distanziamento della popolazione dal regime e il ruolo che la campagna aerea degli alleati vi ha</w:t>
      </w:r>
      <w:r w:rsidR="000710B3">
        <w:rPr>
          <w:bCs/>
          <w:noProof/>
        </w:rPr>
        <w:t xml:space="preserve"> (o non vi ha) </w:t>
      </w:r>
      <w:bookmarkStart w:id="0" w:name="_GoBack"/>
      <w:bookmarkEnd w:id="0"/>
      <w:r w:rsidR="000710B3">
        <w:rPr>
          <w:bCs/>
          <w:noProof/>
        </w:rPr>
        <w:t>giocato.</w:t>
      </w:r>
    </w:p>
    <w:p w:rsidR="000710B3" w:rsidRDefault="000710B3">
      <w:pPr>
        <w:ind w:firstLine="360"/>
      </w:pPr>
    </w:p>
    <w:sectPr w:rsidR="000710B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iberation Serif">
    <w:altName w:val="MS PMincho"/>
    <w:charset w:val="80"/>
    <w:family w:val="roman"/>
    <w:pitch w:val="variable"/>
  </w:font>
  <w:font w:name="DejaVu Sans">
    <w:altName w:val="MS Mincho"/>
    <w:charset w:val="80"/>
    <w:family w:val="auto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0946"/>
    <w:rsid w:val="000710B3"/>
    <w:rsid w:val="001F0946"/>
    <w:rsid w:val="00760C6B"/>
    <w:rsid w:val="00AE04D6"/>
    <w:rsid w:val="00CF0BB0"/>
    <w:rsid w:val="00D34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it-IT" w:eastAsia="en-US" w:bidi="ar-SA"/>
      </w:rPr>
    </w:rPrDefault>
    <w:pPrDefault>
      <w:pPr>
        <w:ind w:firstLine="284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F0946"/>
    <w:pPr>
      <w:ind w:firstLine="0"/>
    </w:pPr>
    <w:rPr>
      <w:rFonts w:eastAsia="Times New Roman"/>
      <w:kern w:val="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760C6B"/>
    <w:pPr>
      <w:widowControl w:val="0"/>
      <w:suppressAutoHyphens/>
    </w:pPr>
    <w:rPr>
      <w:rFonts w:ascii="Liberation Serif" w:eastAsia="DejaVu Sans" w:hAnsi="Liberation Serif"/>
      <w:lang w:eastAsia="it-IT"/>
    </w:rPr>
  </w:style>
  <w:style w:type="paragraph" w:styleId="Paragrafoelenco">
    <w:name w:val="List Paragraph"/>
    <w:basedOn w:val="Normale"/>
    <w:uiPriority w:val="34"/>
    <w:qFormat/>
    <w:rsid w:val="00760C6B"/>
    <w:pPr>
      <w:ind w:left="720" w:firstLine="284"/>
      <w:contextualSpacing/>
    </w:pPr>
    <w:rPr>
      <w:rFonts w:eastAsiaTheme="minorHAnsi"/>
      <w:kern w:val="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it-IT" w:eastAsia="en-US" w:bidi="ar-SA"/>
      </w:rPr>
    </w:rPrDefault>
    <w:pPrDefault>
      <w:pPr>
        <w:ind w:firstLine="284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F0946"/>
    <w:pPr>
      <w:ind w:firstLine="0"/>
    </w:pPr>
    <w:rPr>
      <w:rFonts w:eastAsia="Times New Roman"/>
      <w:kern w:val="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760C6B"/>
    <w:pPr>
      <w:widowControl w:val="0"/>
      <w:suppressAutoHyphens/>
    </w:pPr>
    <w:rPr>
      <w:rFonts w:ascii="Liberation Serif" w:eastAsia="DejaVu Sans" w:hAnsi="Liberation Serif"/>
      <w:lang w:eastAsia="it-IT"/>
    </w:rPr>
  </w:style>
  <w:style w:type="paragraph" w:styleId="Paragrafoelenco">
    <w:name w:val="List Paragraph"/>
    <w:basedOn w:val="Normale"/>
    <w:uiPriority w:val="34"/>
    <w:qFormat/>
    <w:rsid w:val="00760C6B"/>
    <w:pPr>
      <w:ind w:left="720" w:firstLine="284"/>
      <w:contextualSpacing/>
    </w:pPr>
    <w:rPr>
      <w:rFonts w:eastAsiaTheme="minorHAnsi"/>
      <w:kern w:val="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139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Gribaudi</dc:creator>
  <cp:lastModifiedBy>Gribaudi</cp:lastModifiedBy>
  <cp:revision>2</cp:revision>
  <dcterms:created xsi:type="dcterms:W3CDTF">2012-03-25T19:13:00Z</dcterms:created>
  <dcterms:modified xsi:type="dcterms:W3CDTF">2012-03-25T21:10:00Z</dcterms:modified>
</cp:coreProperties>
</file>