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24CD" w:rsidRDefault="004924CD" w:rsidP="004924CD">
      <w:pPr>
        <w:spacing w:line="348" w:lineRule="atLeast"/>
        <w:rPr>
          <w:rFonts w:ascii="Arial" w:eastAsia="Times New Roman" w:hAnsi="Arial" w:cs="Arial"/>
          <w:color w:val="000000"/>
          <w:sz w:val="17"/>
          <w:szCs w:val="17"/>
          <w:shd w:val="clear" w:color="auto" w:fill="FFFFFF"/>
          <w:lang w:eastAsia="it-IT"/>
        </w:rPr>
      </w:pPr>
    </w:p>
    <w:p w:rsidR="004924CD" w:rsidRDefault="004924CD" w:rsidP="004924CD">
      <w:pPr>
        <w:spacing w:line="348" w:lineRule="atLeast"/>
        <w:rPr>
          <w:rFonts w:ascii="Arial" w:eastAsia="Times New Roman" w:hAnsi="Arial" w:cs="Arial"/>
          <w:color w:val="000000"/>
          <w:sz w:val="17"/>
          <w:szCs w:val="17"/>
          <w:shd w:val="clear" w:color="auto" w:fill="FFFFFF"/>
          <w:lang w:eastAsia="it-IT"/>
        </w:rPr>
      </w:pPr>
    </w:p>
    <w:p w:rsidR="004924CD" w:rsidRPr="004924CD" w:rsidRDefault="004924CD" w:rsidP="004924CD">
      <w:pPr>
        <w:spacing w:line="240" w:lineRule="atLeast"/>
        <w:rPr>
          <w:rFonts w:ascii="Arial" w:eastAsia="Times New Roman" w:hAnsi="Arial" w:cs="Arial"/>
          <w:color w:val="575757"/>
          <w:sz w:val="18"/>
          <w:szCs w:val="18"/>
          <w:shd w:val="clear" w:color="auto" w:fill="FFFFFF"/>
          <w:lang w:eastAsia="it-IT"/>
        </w:rPr>
      </w:pPr>
      <w:r w:rsidRPr="004924CD">
        <w:rPr>
          <w:rFonts w:ascii="Arial" w:eastAsia="Times New Roman" w:hAnsi="Arial" w:cs="Arial"/>
          <w:color w:val="575757"/>
          <w:sz w:val="18"/>
          <w:szCs w:val="18"/>
          <w:shd w:val="clear" w:color="auto" w:fill="FFFFFF"/>
          <w:lang w:eastAsia="it-IT"/>
        </w:rPr>
        <w:t>PMID:</w:t>
      </w:r>
      <w:r>
        <w:rPr>
          <w:rFonts w:ascii="Arial" w:eastAsia="Times New Roman" w:hAnsi="Arial" w:cs="Arial"/>
          <w:color w:val="575757"/>
          <w:sz w:val="18"/>
          <w:szCs w:val="18"/>
          <w:shd w:val="clear" w:color="auto" w:fill="FFFFFF"/>
          <w:lang w:eastAsia="it-IT"/>
        </w:rPr>
        <w:t xml:space="preserve"> </w:t>
      </w:r>
      <w:r w:rsidRPr="004924CD">
        <w:rPr>
          <w:rFonts w:ascii="Arial" w:eastAsia="Times New Roman" w:hAnsi="Arial" w:cs="Arial"/>
          <w:color w:val="575757"/>
          <w:sz w:val="18"/>
          <w:szCs w:val="18"/>
          <w:shd w:val="clear" w:color="auto" w:fill="FFFFFF"/>
          <w:lang w:eastAsia="it-IT"/>
        </w:rPr>
        <w:t>21873564</w:t>
      </w:r>
    </w:p>
    <w:p w:rsidR="004924CD" w:rsidRDefault="004924CD" w:rsidP="004924CD">
      <w:pPr>
        <w:spacing w:line="348" w:lineRule="atLeast"/>
        <w:rPr>
          <w:rFonts w:ascii="Arial" w:eastAsia="Times New Roman" w:hAnsi="Arial" w:cs="Arial"/>
          <w:color w:val="000000"/>
          <w:sz w:val="17"/>
          <w:szCs w:val="17"/>
          <w:shd w:val="clear" w:color="auto" w:fill="FFFFFF"/>
          <w:lang w:eastAsia="it-IT"/>
        </w:rPr>
      </w:pPr>
    </w:p>
    <w:p w:rsidR="004924CD" w:rsidRDefault="004924CD" w:rsidP="004924CD">
      <w:pPr>
        <w:spacing w:line="348" w:lineRule="atLeast"/>
        <w:rPr>
          <w:rFonts w:ascii="Arial" w:eastAsia="Times New Roman" w:hAnsi="Arial" w:cs="Arial"/>
          <w:color w:val="000000"/>
          <w:sz w:val="17"/>
          <w:szCs w:val="17"/>
          <w:shd w:val="clear" w:color="auto" w:fill="FFFFFF"/>
          <w:lang w:eastAsia="it-IT"/>
        </w:rPr>
      </w:pPr>
    </w:p>
    <w:p w:rsidR="004924CD" w:rsidRPr="004924CD" w:rsidRDefault="004924CD" w:rsidP="004924CD">
      <w:pPr>
        <w:spacing w:line="348" w:lineRule="atLeast"/>
        <w:rPr>
          <w:rFonts w:ascii="Arial" w:eastAsia="Times New Roman" w:hAnsi="Arial" w:cs="Arial"/>
          <w:color w:val="000000"/>
          <w:sz w:val="17"/>
          <w:szCs w:val="17"/>
          <w:shd w:val="clear" w:color="auto" w:fill="FFFFFF"/>
          <w:lang w:val="en-US" w:eastAsia="it-IT"/>
        </w:rPr>
      </w:pPr>
      <w:hyperlink r:id="rId4" w:tooltip="Diabetes care." w:history="1">
        <w:r w:rsidRPr="004924CD">
          <w:rPr>
            <w:rFonts w:ascii="Arial" w:eastAsia="Times New Roman" w:hAnsi="Arial" w:cs="Arial"/>
            <w:color w:val="333333"/>
            <w:sz w:val="17"/>
            <w:u w:val="single"/>
            <w:lang w:val="en-US" w:eastAsia="it-IT"/>
          </w:rPr>
          <w:t>Diabetes Care.</w:t>
        </w:r>
      </w:hyperlink>
      <w:r w:rsidRPr="004924CD">
        <w:rPr>
          <w:rFonts w:ascii="Arial" w:eastAsia="Times New Roman" w:hAnsi="Arial" w:cs="Arial"/>
          <w:color w:val="000000"/>
          <w:sz w:val="17"/>
          <w:lang w:val="en-US" w:eastAsia="it-IT"/>
        </w:rPr>
        <w:t> 2011 </w:t>
      </w:r>
      <w:r w:rsidRPr="004924CD">
        <w:rPr>
          <w:rFonts w:ascii="Arial" w:eastAsia="Times New Roman" w:hAnsi="Arial" w:cs="Arial"/>
          <w:color w:val="000000"/>
          <w:sz w:val="17"/>
          <w:szCs w:val="17"/>
          <w:shd w:val="clear" w:color="auto" w:fill="FFFFFF"/>
          <w:lang w:val="en-US" w:eastAsia="it-IT"/>
        </w:rPr>
        <w:t>Aug 26. [</w:t>
      </w:r>
      <w:proofErr w:type="spellStart"/>
      <w:r w:rsidRPr="004924CD">
        <w:rPr>
          <w:rFonts w:ascii="Arial" w:eastAsia="Times New Roman" w:hAnsi="Arial" w:cs="Arial"/>
          <w:color w:val="000000"/>
          <w:sz w:val="17"/>
          <w:szCs w:val="17"/>
          <w:shd w:val="clear" w:color="auto" w:fill="FFFFFF"/>
          <w:lang w:val="en-US" w:eastAsia="it-IT"/>
        </w:rPr>
        <w:t>Epub</w:t>
      </w:r>
      <w:proofErr w:type="spellEnd"/>
      <w:r w:rsidRPr="004924CD">
        <w:rPr>
          <w:rFonts w:ascii="Arial" w:eastAsia="Times New Roman" w:hAnsi="Arial" w:cs="Arial"/>
          <w:color w:val="000000"/>
          <w:sz w:val="17"/>
          <w:szCs w:val="17"/>
          <w:shd w:val="clear" w:color="auto" w:fill="FFFFFF"/>
          <w:lang w:val="en-US" w:eastAsia="it-IT"/>
        </w:rPr>
        <w:t xml:space="preserve"> ahead of print]</w:t>
      </w:r>
    </w:p>
    <w:p w:rsidR="004924CD" w:rsidRPr="004924CD" w:rsidRDefault="004924CD" w:rsidP="004924CD">
      <w:pPr>
        <w:spacing w:before="90" w:after="90" w:line="270" w:lineRule="atLeast"/>
        <w:outlineLvl w:val="0"/>
        <w:rPr>
          <w:rFonts w:ascii="Arial" w:eastAsia="Times New Roman" w:hAnsi="Arial" w:cs="Arial"/>
          <w:b/>
          <w:bCs/>
          <w:color w:val="000000"/>
          <w:kern w:val="36"/>
          <w:szCs w:val="24"/>
          <w:shd w:val="clear" w:color="auto" w:fill="FFFFFF"/>
          <w:lang w:val="en-US" w:eastAsia="it-IT"/>
        </w:rPr>
      </w:pPr>
      <w:r w:rsidRPr="004924CD">
        <w:rPr>
          <w:rFonts w:ascii="Arial" w:eastAsia="Times New Roman" w:hAnsi="Arial" w:cs="Arial"/>
          <w:b/>
          <w:bCs/>
          <w:color w:val="000000"/>
          <w:kern w:val="36"/>
          <w:szCs w:val="24"/>
          <w:shd w:val="clear" w:color="auto" w:fill="FFFFFF"/>
          <w:lang w:val="en-US" w:eastAsia="it-IT"/>
        </w:rPr>
        <w:t xml:space="preserve">Cardiac Geometry and Function in Diabetic or </w:t>
      </w:r>
      <w:proofErr w:type="spellStart"/>
      <w:r w:rsidRPr="004924CD">
        <w:rPr>
          <w:rFonts w:ascii="Arial" w:eastAsia="Times New Roman" w:hAnsi="Arial" w:cs="Arial"/>
          <w:b/>
          <w:bCs/>
          <w:color w:val="000000"/>
          <w:kern w:val="36"/>
          <w:szCs w:val="24"/>
          <w:shd w:val="clear" w:color="auto" w:fill="FFFFFF"/>
          <w:lang w:val="en-US" w:eastAsia="it-IT"/>
        </w:rPr>
        <w:t>Prediabetic</w:t>
      </w:r>
      <w:proofErr w:type="spellEnd"/>
      <w:r w:rsidRPr="004924CD">
        <w:rPr>
          <w:rFonts w:ascii="Arial" w:eastAsia="Times New Roman" w:hAnsi="Arial" w:cs="Arial"/>
          <w:b/>
          <w:bCs/>
          <w:color w:val="000000"/>
          <w:kern w:val="36"/>
          <w:szCs w:val="24"/>
          <w:shd w:val="clear" w:color="auto" w:fill="FFFFFF"/>
          <w:lang w:val="en-US" w:eastAsia="it-IT"/>
        </w:rPr>
        <w:t xml:space="preserve"> Adolescents and Young Adults: The Strong Heart Study.</w:t>
      </w:r>
    </w:p>
    <w:p w:rsidR="004924CD" w:rsidRPr="004924CD" w:rsidRDefault="004924CD" w:rsidP="004924CD">
      <w:pPr>
        <w:spacing w:line="270" w:lineRule="atLeast"/>
        <w:rPr>
          <w:rFonts w:ascii="Arial" w:eastAsia="Times New Roman" w:hAnsi="Arial" w:cs="Arial"/>
          <w:color w:val="000000"/>
          <w:sz w:val="18"/>
          <w:szCs w:val="18"/>
          <w:shd w:val="clear" w:color="auto" w:fill="FFFFFF"/>
          <w:lang w:val="en-US" w:eastAsia="it-IT"/>
        </w:rPr>
      </w:pPr>
      <w:hyperlink r:id="rId5" w:history="1">
        <w:r w:rsidRPr="004924CD">
          <w:rPr>
            <w:rFonts w:ascii="Arial" w:eastAsia="Times New Roman" w:hAnsi="Arial" w:cs="Arial"/>
            <w:color w:val="333333"/>
            <w:sz w:val="18"/>
            <w:u w:val="single"/>
            <w:lang w:val="en-US" w:eastAsia="it-IT"/>
          </w:rPr>
          <w:t>De Marco M</w:t>
        </w:r>
      </w:hyperlink>
      <w:r w:rsidRPr="004924CD">
        <w:rPr>
          <w:rFonts w:ascii="Arial" w:eastAsia="Times New Roman" w:hAnsi="Arial" w:cs="Arial"/>
          <w:color w:val="000000"/>
          <w:sz w:val="18"/>
          <w:szCs w:val="18"/>
          <w:shd w:val="clear" w:color="auto" w:fill="FFFFFF"/>
          <w:lang w:val="en-US" w:eastAsia="it-IT"/>
        </w:rPr>
        <w:t>,</w:t>
      </w:r>
      <w:r w:rsidRPr="004924CD">
        <w:rPr>
          <w:rFonts w:ascii="Arial" w:eastAsia="Times New Roman" w:hAnsi="Arial" w:cs="Arial"/>
          <w:color w:val="000000"/>
          <w:sz w:val="18"/>
          <w:lang w:val="en-US" w:eastAsia="it-IT"/>
        </w:rPr>
        <w:t> </w:t>
      </w:r>
      <w:hyperlink r:id="rId6" w:history="1">
        <w:r w:rsidRPr="004924CD">
          <w:rPr>
            <w:rFonts w:ascii="Arial" w:eastAsia="Times New Roman" w:hAnsi="Arial" w:cs="Arial"/>
            <w:color w:val="333333"/>
            <w:sz w:val="18"/>
            <w:u w:val="single"/>
            <w:lang w:val="en-US" w:eastAsia="it-IT"/>
          </w:rPr>
          <w:t>de Simone G</w:t>
        </w:r>
      </w:hyperlink>
      <w:r w:rsidRPr="004924CD">
        <w:rPr>
          <w:rFonts w:ascii="Arial" w:eastAsia="Times New Roman" w:hAnsi="Arial" w:cs="Arial"/>
          <w:color w:val="000000"/>
          <w:sz w:val="18"/>
          <w:szCs w:val="18"/>
          <w:shd w:val="clear" w:color="auto" w:fill="FFFFFF"/>
          <w:lang w:val="en-US" w:eastAsia="it-IT"/>
        </w:rPr>
        <w:t>,</w:t>
      </w:r>
      <w:r w:rsidRPr="004924CD">
        <w:rPr>
          <w:rFonts w:ascii="Arial" w:eastAsia="Times New Roman" w:hAnsi="Arial" w:cs="Arial"/>
          <w:color w:val="000000"/>
          <w:sz w:val="18"/>
          <w:lang w:val="en-US" w:eastAsia="it-IT"/>
        </w:rPr>
        <w:t> </w:t>
      </w:r>
      <w:hyperlink r:id="rId7" w:history="1">
        <w:r w:rsidRPr="004924CD">
          <w:rPr>
            <w:rFonts w:ascii="Arial" w:eastAsia="Times New Roman" w:hAnsi="Arial" w:cs="Arial"/>
            <w:color w:val="333333"/>
            <w:sz w:val="18"/>
            <w:u w:val="single"/>
            <w:lang w:val="en-US" w:eastAsia="it-IT"/>
          </w:rPr>
          <w:t>Roman MJ</w:t>
        </w:r>
      </w:hyperlink>
      <w:r w:rsidRPr="004924CD">
        <w:rPr>
          <w:rFonts w:ascii="Arial" w:eastAsia="Times New Roman" w:hAnsi="Arial" w:cs="Arial"/>
          <w:color w:val="000000"/>
          <w:sz w:val="18"/>
          <w:szCs w:val="18"/>
          <w:shd w:val="clear" w:color="auto" w:fill="FFFFFF"/>
          <w:lang w:val="en-US" w:eastAsia="it-IT"/>
        </w:rPr>
        <w:t>,</w:t>
      </w:r>
      <w:r w:rsidRPr="004924CD">
        <w:rPr>
          <w:rFonts w:ascii="Arial" w:eastAsia="Times New Roman" w:hAnsi="Arial" w:cs="Arial"/>
          <w:color w:val="000000"/>
          <w:sz w:val="18"/>
          <w:lang w:val="en-US" w:eastAsia="it-IT"/>
        </w:rPr>
        <w:t> </w:t>
      </w:r>
      <w:hyperlink r:id="rId8" w:history="1">
        <w:r w:rsidRPr="004924CD">
          <w:rPr>
            <w:rFonts w:ascii="Arial" w:eastAsia="Times New Roman" w:hAnsi="Arial" w:cs="Arial"/>
            <w:color w:val="333333"/>
            <w:sz w:val="18"/>
            <w:u w:val="single"/>
            <w:lang w:val="en-US" w:eastAsia="it-IT"/>
          </w:rPr>
          <w:t>Chinali M</w:t>
        </w:r>
      </w:hyperlink>
      <w:r w:rsidRPr="004924CD">
        <w:rPr>
          <w:rFonts w:ascii="Arial" w:eastAsia="Times New Roman" w:hAnsi="Arial" w:cs="Arial"/>
          <w:color w:val="000000"/>
          <w:sz w:val="18"/>
          <w:szCs w:val="18"/>
          <w:shd w:val="clear" w:color="auto" w:fill="FFFFFF"/>
          <w:lang w:val="en-US" w:eastAsia="it-IT"/>
        </w:rPr>
        <w:t>,</w:t>
      </w:r>
      <w:r w:rsidRPr="004924CD">
        <w:rPr>
          <w:rFonts w:ascii="Arial" w:eastAsia="Times New Roman" w:hAnsi="Arial" w:cs="Arial"/>
          <w:color w:val="000000"/>
          <w:sz w:val="18"/>
          <w:lang w:val="en-US" w:eastAsia="it-IT"/>
        </w:rPr>
        <w:t> </w:t>
      </w:r>
      <w:hyperlink r:id="rId9" w:history="1">
        <w:r w:rsidRPr="004924CD">
          <w:rPr>
            <w:rFonts w:ascii="Arial" w:eastAsia="Times New Roman" w:hAnsi="Arial" w:cs="Arial"/>
            <w:color w:val="333333"/>
            <w:sz w:val="18"/>
            <w:u w:val="single"/>
            <w:lang w:val="en-US" w:eastAsia="it-IT"/>
          </w:rPr>
          <w:t>Lee ET</w:t>
        </w:r>
      </w:hyperlink>
      <w:r w:rsidRPr="004924CD">
        <w:rPr>
          <w:rFonts w:ascii="Arial" w:eastAsia="Times New Roman" w:hAnsi="Arial" w:cs="Arial"/>
          <w:color w:val="000000"/>
          <w:sz w:val="18"/>
          <w:szCs w:val="18"/>
          <w:shd w:val="clear" w:color="auto" w:fill="FFFFFF"/>
          <w:lang w:val="en-US" w:eastAsia="it-IT"/>
        </w:rPr>
        <w:t>,</w:t>
      </w:r>
      <w:r w:rsidRPr="004924CD">
        <w:rPr>
          <w:rFonts w:ascii="Arial" w:eastAsia="Times New Roman" w:hAnsi="Arial" w:cs="Arial"/>
          <w:color w:val="000000"/>
          <w:sz w:val="18"/>
          <w:lang w:val="en-US" w:eastAsia="it-IT"/>
        </w:rPr>
        <w:t> </w:t>
      </w:r>
      <w:hyperlink r:id="rId10" w:history="1">
        <w:r w:rsidRPr="004924CD">
          <w:rPr>
            <w:rFonts w:ascii="Arial" w:eastAsia="Times New Roman" w:hAnsi="Arial" w:cs="Arial"/>
            <w:color w:val="333333"/>
            <w:sz w:val="18"/>
            <w:u w:val="single"/>
            <w:lang w:val="en-US" w:eastAsia="it-IT"/>
          </w:rPr>
          <w:t>Calhoun D</w:t>
        </w:r>
      </w:hyperlink>
      <w:r w:rsidRPr="004924CD">
        <w:rPr>
          <w:rFonts w:ascii="Arial" w:eastAsia="Times New Roman" w:hAnsi="Arial" w:cs="Arial"/>
          <w:color w:val="000000"/>
          <w:sz w:val="18"/>
          <w:szCs w:val="18"/>
          <w:shd w:val="clear" w:color="auto" w:fill="FFFFFF"/>
          <w:lang w:val="en-US" w:eastAsia="it-IT"/>
        </w:rPr>
        <w:t>,</w:t>
      </w:r>
      <w:r w:rsidRPr="004924CD">
        <w:rPr>
          <w:rFonts w:ascii="Arial" w:eastAsia="Times New Roman" w:hAnsi="Arial" w:cs="Arial"/>
          <w:color w:val="000000"/>
          <w:sz w:val="18"/>
          <w:lang w:val="en-US" w:eastAsia="it-IT"/>
        </w:rPr>
        <w:t> </w:t>
      </w:r>
      <w:hyperlink r:id="rId11" w:history="1">
        <w:r w:rsidRPr="004924CD">
          <w:rPr>
            <w:rFonts w:ascii="Arial" w:eastAsia="Times New Roman" w:hAnsi="Arial" w:cs="Arial"/>
            <w:color w:val="333333"/>
            <w:sz w:val="18"/>
            <w:u w:val="single"/>
            <w:lang w:val="en-US" w:eastAsia="it-IT"/>
          </w:rPr>
          <w:t>Howard BV</w:t>
        </w:r>
      </w:hyperlink>
      <w:r w:rsidRPr="004924CD">
        <w:rPr>
          <w:rFonts w:ascii="Arial" w:eastAsia="Times New Roman" w:hAnsi="Arial" w:cs="Arial"/>
          <w:color w:val="000000"/>
          <w:sz w:val="18"/>
          <w:szCs w:val="18"/>
          <w:shd w:val="clear" w:color="auto" w:fill="FFFFFF"/>
          <w:lang w:val="en-US" w:eastAsia="it-IT"/>
        </w:rPr>
        <w:t>,</w:t>
      </w:r>
      <w:r w:rsidRPr="004924CD">
        <w:rPr>
          <w:rFonts w:ascii="Arial" w:eastAsia="Times New Roman" w:hAnsi="Arial" w:cs="Arial"/>
          <w:color w:val="000000"/>
          <w:sz w:val="18"/>
          <w:lang w:val="en-US" w:eastAsia="it-IT"/>
        </w:rPr>
        <w:t> </w:t>
      </w:r>
      <w:hyperlink r:id="rId12" w:history="1">
        <w:r w:rsidRPr="004924CD">
          <w:rPr>
            <w:rFonts w:ascii="Arial" w:eastAsia="Times New Roman" w:hAnsi="Arial" w:cs="Arial"/>
            <w:color w:val="333333"/>
            <w:sz w:val="18"/>
            <w:u w:val="single"/>
            <w:lang w:val="en-US" w:eastAsia="it-IT"/>
          </w:rPr>
          <w:t>Devereux RB</w:t>
        </w:r>
      </w:hyperlink>
      <w:r w:rsidRPr="004924CD">
        <w:rPr>
          <w:rFonts w:ascii="Arial" w:eastAsia="Times New Roman" w:hAnsi="Arial" w:cs="Arial"/>
          <w:color w:val="000000"/>
          <w:sz w:val="18"/>
          <w:szCs w:val="18"/>
          <w:shd w:val="clear" w:color="auto" w:fill="FFFFFF"/>
          <w:lang w:val="en-US" w:eastAsia="it-IT"/>
        </w:rPr>
        <w:t>.</w:t>
      </w:r>
    </w:p>
    <w:p w:rsidR="004924CD" w:rsidRPr="004924CD" w:rsidRDefault="004924CD" w:rsidP="004924CD">
      <w:pPr>
        <w:spacing w:before="100" w:beforeAutospacing="1" w:after="100" w:afterAutospacing="1" w:line="262" w:lineRule="atLeast"/>
        <w:outlineLvl w:val="2"/>
        <w:rPr>
          <w:rFonts w:ascii="Arial" w:eastAsia="Times New Roman" w:hAnsi="Arial" w:cs="Arial"/>
          <w:b/>
          <w:bCs/>
          <w:color w:val="000000"/>
          <w:sz w:val="17"/>
          <w:szCs w:val="17"/>
          <w:shd w:val="clear" w:color="auto" w:fill="FFFFFF"/>
          <w:lang w:val="en-US" w:eastAsia="it-IT"/>
        </w:rPr>
      </w:pPr>
      <w:r w:rsidRPr="004924CD">
        <w:rPr>
          <w:rFonts w:ascii="Arial" w:eastAsia="Times New Roman" w:hAnsi="Arial" w:cs="Arial"/>
          <w:b/>
          <w:bCs/>
          <w:color w:val="000000"/>
          <w:sz w:val="17"/>
          <w:szCs w:val="17"/>
          <w:shd w:val="clear" w:color="auto" w:fill="FFFFFF"/>
          <w:lang w:val="en-US" w:eastAsia="it-IT"/>
        </w:rPr>
        <w:t>Source</w:t>
      </w:r>
    </w:p>
    <w:p w:rsidR="004924CD" w:rsidRPr="004924CD" w:rsidRDefault="004924CD" w:rsidP="004924CD">
      <w:pPr>
        <w:spacing w:before="120" w:after="120" w:line="262" w:lineRule="atLeast"/>
        <w:rPr>
          <w:rFonts w:ascii="Arial" w:eastAsia="Times New Roman" w:hAnsi="Arial" w:cs="Arial"/>
          <w:color w:val="000000"/>
          <w:sz w:val="17"/>
          <w:szCs w:val="17"/>
          <w:shd w:val="clear" w:color="auto" w:fill="FFFFFF"/>
          <w:lang w:val="en-US" w:eastAsia="it-IT"/>
        </w:rPr>
      </w:pPr>
      <w:r w:rsidRPr="004924CD">
        <w:rPr>
          <w:rFonts w:ascii="Arial" w:eastAsia="Times New Roman" w:hAnsi="Arial" w:cs="Arial"/>
          <w:color w:val="000000"/>
          <w:sz w:val="17"/>
          <w:szCs w:val="17"/>
          <w:shd w:val="clear" w:color="auto" w:fill="FFFFFF"/>
          <w:lang w:val="en-US" w:eastAsia="it-IT"/>
        </w:rPr>
        <w:t>Weill Cornell Medical College, New York, New York.</w:t>
      </w:r>
    </w:p>
    <w:p w:rsidR="004924CD" w:rsidRPr="004924CD" w:rsidRDefault="004924CD" w:rsidP="004924CD">
      <w:pPr>
        <w:spacing w:line="270" w:lineRule="atLeast"/>
        <w:outlineLvl w:val="2"/>
        <w:rPr>
          <w:rFonts w:ascii="Arial" w:eastAsia="Times New Roman" w:hAnsi="Arial" w:cs="Arial"/>
          <w:b/>
          <w:bCs/>
          <w:color w:val="985735"/>
          <w:sz w:val="27"/>
          <w:szCs w:val="27"/>
          <w:shd w:val="clear" w:color="auto" w:fill="FFFFFF"/>
          <w:lang w:eastAsia="it-IT"/>
        </w:rPr>
      </w:pPr>
      <w:proofErr w:type="spellStart"/>
      <w:r w:rsidRPr="004924CD">
        <w:rPr>
          <w:rFonts w:ascii="Arial" w:eastAsia="Times New Roman" w:hAnsi="Arial" w:cs="Arial"/>
          <w:b/>
          <w:bCs/>
          <w:color w:val="985735"/>
          <w:sz w:val="27"/>
          <w:szCs w:val="27"/>
          <w:shd w:val="clear" w:color="auto" w:fill="FFFFFF"/>
          <w:lang w:eastAsia="it-IT"/>
        </w:rPr>
        <w:t>Abstract</w:t>
      </w:r>
      <w:proofErr w:type="spellEnd"/>
    </w:p>
    <w:p w:rsidR="004924CD" w:rsidRPr="004924CD" w:rsidRDefault="004924CD" w:rsidP="004924CD">
      <w:pPr>
        <w:spacing w:after="120" w:line="270" w:lineRule="atLeast"/>
        <w:rPr>
          <w:rFonts w:ascii="Arial" w:eastAsia="Times New Roman" w:hAnsi="Arial" w:cs="Arial"/>
          <w:color w:val="000000"/>
          <w:sz w:val="18"/>
          <w:szCs w:val="18"/>
          <w:shd w:val="clear" w:color="auto" w:fill="FFFFFF"/>
          <w:lang w:val="en-US" w:eastAsia="it-IT"/>
        </w:rPr>
      </w:pPr>
      <w:proofErr w:type="spellStart"/>
      <w:r w:rsidRPr="004924CD">
        <w:rPr>
          <w:rFonts w:ascii="Arial" w:eastAsia="Times New Roman" w:hAnsi="Arial" w:cs="Arial"/>
          <w:color w:val="000000"/>
          <w:sz w:val="18"/>
          <w:szCs w:val="18"/>
          <w:shd w:val="clear" w:color="auto" w:fill="FFFFFF"/>
          <w:lang w:val="en-US" w:eastAsia="it-IT"/>
        </w:rPr>
        <w:t>OBJECTIVEThe</w:t>
      </w:r>
      <w:proofErr w:type="spellEnd"/>
      <w:r w:rsidRPr="004924CD">
        <w:rPr>
          <w:rFonts w:ascii="Arial" w:eastAsia="Times New Roman" w:hAnsi="Arial" w:cs="Arial"/>
          <w:color w:val="000000"/>
          <w:sz w:val="18"/>
          <w:szCs w:val="18"/>
          <w:shd w:val="clear" w:color="auto" w:fill="FFFFFF"/>
          <w:lang w:val="en-US" w:eastAsia="it-IT"/>
        </w:rPr>
        <w:t xml:space="preserve"> aim of this study was to evaluate whether diabetes (DM) and impaired fasting glucose (IFG) were associated with early alterations in left ventricular geometry and function in a large population of adolescents and young adults independently of major </w:t>
      </w:r>
      <w:proofErr w:type="spellStart"/>
      <w:r w:rsidRPr="004924CD">
        <w:rPr>
          <w:rFonts w:ascii="Arial" w:eastAsia="Times New Roman" w:hAnsi="Arial" w:cs="Arial"/>
          <w:color w:val="000000"/>
          <w:sz w:val="18"/>
          <w:szCs w:val="18"/>
          <w:shd w:val="clear" w:color="auto" w:fill="FFFFFF"/>
          <w:lang w:val="en-US" w:eastAsia="it-IT"/>
        </w:rPr>
        <w:t>confounders.RESEARCH</w:t>
      </w:r>
      <w:proofErr w:type="spellEnd"/>
      <w:r w:rsidRPr="004924CD">
        <w:rPr>
          <w:rFonts w:ascii="Arial" w:eastAsia="Times New Roman" w:hAnsi="Arial" w:cs="Arial"/>
          <w:color w:val="000000"/>
          <w:sz w:val="18"/>
          <w:szCs w:val="18"/>
          <w:shd w:val="clear" w:color="auto" w:fill="FFFFFF"/>
          <w:lang w:val="en-US" w:eastAsia="it-IT"/>
        </w:rPr>
        <w:t xml:space="preserve"> DESIGN AND </w:t>
      </w:r>
      <w:proofErr w:type="spellStart"/>
      <w:r w:rsidRPr="004924CD">
        <w:rPr>
          <w:rFonts w:ascii="Arial" w:eastAsia="Times New Roman" w:hAnsi="Arial" w:cs="Arial"/>
          <w:color w:val="000000"/>
          <w:sz w:val="18"/>
          <w:szCs w:val="18"/>
          <w:shd w:val="clear" w:color="auto" w:fill="FFFFFF"/>
          <w:lang w:val="en-US" w:eastAsia="it-IT"/>
        </w:rPr>
        <w:t>METHODSWe</w:t>
      </w:r>
      <w:proofErr w:type="spellEnd"/>
      <w:r w:rsidRPr="004924CD">
        <w:rPr>
          <w:rFonts w:ascii="Arial" w:eastAsia="Times New Roman" w:hAnsi="Arial" w:cs="Arial"/>
          <w:color w:val="000000"/>
          <w:sz w:val="18"/>
          <w:szCs w:val="18"/>
          <w:shd w:val="clear" w:color="auto" w:fill="FFFFFF"/>
          <w:lang w:val="en-US" w:eastAsia="it-IT"/>
        </w:rPr>
        <w:t xml:space="preserve"> analyzed </w:t>
      </w:r>
      <w:proofErr w:type="spellStart"/>
      <w:r w:rsidRPr="004924CD">
        <w:rPr>
          <w:rFonts w:ascii="Arial" w:eastAsia="Times New Roman" w:hAnsi="Arial" w:cs="Arial"/>
          <w:color w:val="000000"/>
          <w:sz w:val="18"/>
          <w:szCs w:val="18"/>
          <w:shd w:val="clear" w:color="auto" w:fill="FFFFFF"/>
          <w:lang w:val="en-US" w:eastAsia="it-IT"/>
        </w:rPr>
        <w:t>echocardiographic</w:t>
      </w:r>
      <w:proofErr w:type="spellEnd"/>
      <w:r w:rsidRPr="004924CD">
        <w:rPr>
          <w:rFonts w:ascii="Arial" w:eastAsia="Times New Roman" w:hAnsi="Arial" w:cs="Arial"/>
          <w:color w:val="000000"/>
          <w:sz w:val="18"/>
          <w:szCs w:val="18"/>
          <w:shd w:val="clear" w:color="auto" w:fill="FFFFFF"/>
          <w:lang w:val="en-US" w:eastAsia="it-IT"/>
        </w:rPr>
        <w:t xml:space="preserve"> data of 1,624 14- to 39-year-old participants (mean age 26.6 ± 7.7 years; 57% female) without prevalent cardiovascular disease from the fourth Strong Heart Study examination; 179 (11%) participants had DM and 299 (18%) had </w:t>
      </w:r>
      <w:proofErr w:type="spellStart"/>
      <w:r w:rsidRPr="004924CD">
        <w:rPr>
          <w:rFonts w:ascii="Arial" w:eastAsia="Times New Roman" w:hAnsi="Arial" w:cs="Arial"/>
          <w:color w:val="000000"/>
          <w:sz w:val="18"/>
          <w:szCs w:val="18"/>
          <w:shd w:val="clear" w:color="auto" w:fill="FFFFFF"/>
          <w:lang w:val="en-US" w:eastAsia="it-IT"/>
        </w:rPr>
        <w:t>IFG.RESULTSParticipants</w:t>
      </w:r>
      <w:proofErr w:type="spellEnd"/>
      <w:r w:rsidRPr="004924CD">
        <w:rPr>
          <w:rFonts w:ascii="Arial" w:eastAsia="Times New Roman" w:hAnsi="Arial" w:cs="Arial"/>
          <w:color w:val="000000"/>
          <w:sz w:val="18"/>
          <w:szCs w:val="18"/>
          <w:shd w:val="clear" w:color="auto" w:fill="FFFFFF"/>
          <w:lang w:val="en-US" w:eastAsia="it-IT"/>
        </w:rPr>
        <w:t xml:space="preserve"> with DM and IFG were older and more often obese and hypertensive than participants with normal fasting glucose (NFG) (all P &lt; 0.05). After adjustment for age, sex, systolic blood pressure, and body fat, diabetic and IFG participants had higher left ventricular mass index than those with NFG (41.5 ± 8.7 and 39.6 ± 9.2 vs. 35.6 ± 7.8 g/m(2.7)) and reduced stress-corrected </w:t>
      </w:r>
      <w:proofErr w:type="spellStart"/>
      <w:r w:rsidRPr="004924CD">
        <w:rPr>
          <w:rFonts w:ascii="Arial" w:eastAsia="Times New Roman" w:hAnsi="Arial" w:cs="Arial"/>
          <w:color w:val="000000"/>
          <w:sz w:val="18"/>
          <w:szCs w:val="18"/>
          <w:shd w:val="clear" w:color="auto" w:fill="FFFFFF"/>
          <w:lang w:val="en-US" w:eastAsia="it-IT"/>
        </w:rPr>
        <w:t>midwall</w:t>
      </w:r>
      <w:proofErr w:type="spellEnd"/>
      <w:r w:rsidRPr="004924CD">
        <w:rPr>
          <w:rFonts w:ascii="Arial" w:eastAsia="Times New Roman" w:hAnsi="Arial" w:cs="Arial"/>
          <w:color w:val="000000"/>
          <w:sz w:val="18"/>
          <w:szCs w:val="18"/>
          <w:shd w:val="clear" w:color="auto" w:fill="FFFFFF"/>
          <w:lang w:val="en-US" w:eastAsia="it-IT"/>
        </w:rPr>
        <w:t xml:space="preserve"> shortening (98 ± 8.6 and 99 ± 7.5 vs. 101 ± 8.5%; all P &lt; 0.05). The prevalence of left ventricular hypertrophy was higher in diabetic (20%) and IFG (17%) than in NFG subjects (12%; P &lt; 0.05). Compared with the other groups, DM was also associated with higher prevalence of inappropriate left ventricular mass, concentric geometry, and more diastolic abnormalities independently of covariates (all P &lt; 0.05).</w:t>
      </w:r>
      <w:proofErr w:type="spellStart"/>
      <w:r w:rsidRPr="004924CD">
        <w:rPr>
          <w:rFonts w:ascii="Arial" w:eastAsia="Times New Roman" w:hAnsi="Arial" w:cs="Arial"/>
          <w:color w:val="000000"/>
          <w:sz w:val="18"/>
          <w:szCs w:val="18"/>
          <w:shd w:val="clear" w:color="auto" w:fill="FFFFFF"/>
          <w:lang w:val="en-US" w:eastAsia="it-IT"/>
        </w:rPr>
        <w:t>CONCLUSIONSIn</w:t>
      </w:r>
      <w:proofErr w:type="spellEnd"/>
      <w:r w:rsidRPr="004924CD">
        <w:rPr>
          <w:rFonts w:ascii="Arial" w:eastAsia="Times New Roman" w:hAnsi="Arial" w:cs="Arial"/>
          <w:color w:val="000000"/>
          <w:sz w:val="18"/>
          <w:szCs w:val="18"/>
          <w:shd w:val="clear" w:color="auto" w:fill="FFFFFF"/>
          <w:lang w:val="en-US" w:eastAsia="it-IT"/>
        </w:rPr>
        <w:t xml:space="preserve"> a population of adolescents and young adults, DM is independently associated with early unfavorable cardiovascular phenotype characterized by increased left ventricular mass, concentric geometry, and early preclinical systolic and diastolic dysfunction; early cardiovascular alterations are also present in participants with </w:t>
      </w:r>
      <w:proofErr w:type="spellStart"/>
      <w:r w:rsidRPr="004924CD">
        <w:rPr>
          <w:rFonts w:ascii="Arial" w:eastAsia="Times New Roman" w:hAnsi="Arial" w:cs="Arial"/>
          <w:color w:val="000000"/>
          <w:sz w:val="18"/>
          <w:szCs w:val="18"/>
          <w:shd w:val="clear" w:color="auto" w:fill="FFFFFF"/>
          <w:lang w:val="en-US" w:eastAsia="it-IT"/>
        </w:rPr>
        <w:t>prediabetes</w:t>
      </w:r>
      <w:proofErr w:type="spellEnd"/>
      <w:r w:rsidRPr="004924CD">
        <w:rPr>
          <w:rFonts w:ascii="Arial" w:eastAsia="Times New Roman" w:hAnsi="Arial" w:cs="Arial"/>
          <w:color w:val="000000"/>
          <w:sz w:val="18"/>
          <w:szCs w:val="18"/>
          <w:shd w:val="clear" w:color="auto" w:fill="FFFFFF"/>
          <w:lang w:val="en-US" w:eastAsia="it-IT"/>
        </w:rPr>
        <w:t>.</w:t>
      </w:r>
    </w:p>
    <w:p w:rsidR="002267AC" w:rsidRPr="004924CD" w:rsidRDefault="002267AC">
      <w:pPr>
        <w:rPr>
          <w:lang w:val="en-US"/>
        </w:rPr>
      </w:pPr>
    </w:p>
    <w:sectPr w:rsidR="002267AC" w:rsidRPr="004924CD" w:rsidSect="002267AC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compat/>
  <w:rsids>
    <w:rsidRoot w:val="004924CD"/>
    <w:rsid w:val="00055C84"/>
    <w:rsid w:val="002267AC"/>
    <w:rsid w:val="0044433B"/>
    <w:rsid w:val="004924CD"/>
    <w:rsid w:val="00961D49"/>
    <w:rsid w:val="00D917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sz w:val="24"/>
        <w:szCs w:val="28"/>
        <w:lang w:val="it-IT" w:eastAsia="en-US" w:bidi="ar-SA"/>
      </w:rPr>
    </w:rPrDefault>
    <w:pPrDefault>
      <w:pPr>
        <w:spacing w:line="360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2267AC"/>
  </w:style>
  <w:style w:type="paragraph" w:styleId="Titolo1">
    <w:name w:val="heading 1"/>
    <w:basedOn w:val="Normale"/>
    <w:link w:val="Titolo1Carattere"/>
    <w:uiPriority w:val="9"/>
    <w:qFormat/>
    <w:rsid w:val="004924CD"/>
    <w:pPr>
      <w:spacing w:before="100" w:beforeAutospacing="1" w:after="100" w:afterAutospacing="1" w:line="240" w:lineRule="auto"/>
      <w:outlineLvl w:val="0"/>
    </w:pPr>
    <w:rPr>
      <w:rFonts w:eastAsia="Times New Roman"/>
      <w:b/>
      <w:bCs/>
      <w:kern w:val="36"/>
      <w:sz w:val="48"/>
      <w:szCs w:val="48"/>
      <w:lang w:eastAsia="it-IT"/>
    </w:rPr>
  </w:style>
  <w:style w:type="paragraph" w:styleId="Titolo3">
    <w:name w:val="heading 3"/>
    <w:basedOn w:val="Normale"/>
    <w:link w:val="Titolo3Carattere"/>
    <w:uiPriority w:val="9"/>
    <w:qFormat/>
    <w:rsid w:val="004924CD"/>
    <w:pPr>
      <w:spacing w:before="100" w:beforeAutospacing="1" w:after="100" w:afterAutospacing="1" w:line="240" w:lineRule="auto"/>
      <w:outlineLvl w:val="2"/>
    </w:pPr>
    <w:rPr>
      <w:rFonts w:eastAsia="Times New Roman"/>
      <w:b/>
      <w:bCs/>
      <w:sz w:val="27"/>
      <w:szCs w:val="27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4924CD"/>
    <w:rPr>
      <w:rFonts w:eastAsia="Times New Roman"/>
      <w:b/>
      <w:bCs/>
      <w:kern w:val="36"/>
      <w:sz w:val="48"/>
      <w:szCs w:val="48"/>
      <w:lang w:eastAsia="it-IT"/>
    </w:rPr>
  </w:style>
  <w:style w:type="character" w:customStyle="1" w:styleId="Titolo3Carattere">
    <w:name w:val="Titolo 3 Carattere"/>
    <w:basedOn w:val="Carpredefinitoparagrafo"/>
    <w:link w:val="Titolo3"/>
    <w:uiPriority w:val="9"/>
    <w:rsid w:val="004924CD"/>
    <w:rPr>
      <w:rFonts w:eastAsia="Times New Roman"/>
      <w:b/>
      <w:bCs/>
      <w:sz w:val="27"/>
      <w:szCs w:val="27"/>
      <w:lang w:eastAsia="it-IT"/>
    </w:rPr>
  </w:style>
  <w:style w:type="character" w:styleId="Collegamentoipertestuale">
    <w:name w:val="Hyperlink"/>
    <w:basedOn w:val="Carpredefinitoparagrafo"/>
    <w:uiPriority w:val="99"/>
    <w:semiHidden/>
    <w:unhideWhenUsed/>
    <w:rsid w:val="004924CD"/>
    <w:rPr>
      <w:color w:val="0000FF"/>
      <w:u w:val="single"/>
    </w:rPr>
  </w:style>
  <w:style w:type="character" w:customStyle="1" w:styleId="apple-converted-space">
    <w:name w:val="apple-converted-space"/>
    <w:basedOn w:val="Carpredefinitoparagrafo"/>
    <w:rsid w:val="004924CD"/>
  </w:style>
  <w:style w:type="character" w:customStyle="1" w:styleId="highlight">
    <w:name w:val="highlight"/>
    <w:basedOn w:val="Carpredefinitoparagrafo"/>
    <w:rsid w:val="004924CD"/>
  </w:style>
  <w:style w:type="paragraph" w:styleId="NormaleWeb">
    <w:name w:val="Normal (Web)"/>
    <w:basedOn w:val="Normale"/>
    <w:uiPriority w:val="99"/>
    <w:semiHidden/>
    <w:unhideWhenUsed/>
    <w:rsid w:val="004924CD"/>
    <w:pPr>
      <w:spacing w:before="100" w:beforeAutospacing="1" w:after="100" w:afterAutospacing="1" w:line="240" w:lineRule="auto"/>
    </w:pPr>
    <w:rPr>
      <w:rFonts w:eastAsia="Times New Roman"/>
      <w:szCs w:val="24"/>
      <w:lang w:eastAsia="it-IT"/>
    </w:rPr>
  </w:style>
  <w:style w:type="character" w:customStyle="1" w:styleId="apple-style-span">
    <w:name w:val="apple-style-span"/>
    <w:basedOn w:val="Carpredefinitoparagrafo"/>
    <w:rsid w:val="004924C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418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302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7262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2010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8204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804773">
          <w:marLeft w:val="0"/>
          <w:marRight w:val="0"/>
          <w:marTop w:val="288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cbi.nlm.nih.gov/pubmed?term=%22Chinali%20M%22%5BAuthor%5D" TargetMode="Externa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www.ncbi.nlm.nih.gov/pubmed?term=%22Roman%20MJ%22%5BAuthor%5D" TargetMode="External"/><Relationship Id="rId12" Type="http://schemas.openxmlformats.org/officeDocument/2006/relationships/hyperlink" Target="http://www.ncbi.nlm.nih.gov/pubmed?term=%22Devereux%20RB%22%5BAuthor%5D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ncbi.nlm.nih.gov/pubmed?term=%22de%20Simone%20G%22%5BAuthor%5D" TargetMode="External"/><Relationship Id="rId11" Type="http://schemas.openxmlformats.org/officeDocument/2006/relationships/hyperlink" Target="http://www.ncbi.nlm.nih.gov/pubmed?term=%22Howard%20BV%22%5BAuthor%5D" TargetMode="External"/><Relationship Id="rId5" Type="http://schemas.openxmlformats.org/officeDocument/2006/relationships/hyperlink" Target="http://www.ncbi.nlm.nih.gov/pubmed?term=%22De%20Marco%20M%22%5BAuthor%5D" TargetMode="External"/><Relationship Id="rId10" Type="http://schemas.openxmlformats.org/officeDocument/2006/relationships/hyperlink" Target="http://www.ncbi.nlm.nih.gov/pubmed?term=%22Calhoun%20D%22%5BAuthor%5D" TargetMode="External"/><Relationship Id="rId4" Type="http://schemas.openxmlformats.org/officeDocument/2006/relationships/hyperlink" Target="http://www.ncbi.nlm.nih.gov/pubmed/21873564" TargetMode="External"/><Relationship Id="rId9" Type="http://schemas.openxmlformats.org/officeDocument/2006/relationships/hyperlink" Target="http://www.ncbi.nlm.nih.gov/pubmed?term=%22Lee%20ET%22%5BAuthor%5D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422</Words>
  <Characters>2407</Characters>
  <Application>Microsoft Office Word</Application>
  <DocSecurity>0</DocSecurity>
  <Lines>20</Lines>
  <Paragraphs>5</Paragraphs>
  <ScaleCrop>false</ScaleCrop>
  <Company> </Company>
  <LinksUpToDate>false</LinksUpToDate>
  <CharactersWithSpaces>2824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Venturini</dc:creator>
  <cp:keywords/>
  <dc:description/>
  <cp:lastModifiedBy>Anna Venturini</cp:lastModifiedBy>
  <cp:revision>1</cp:revision>
  <dcterms:created xsi:type="dcterms:W3CDTF">2011-09-27T11:37:00Z</dcterms:created>
  <dcterms:modified xsi:type="dcterms:W3CDTF">2011-09-27T11:39:00Z</dcterms:modified>
</cp:coreProperties>
</file>