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B3F" w:rsidRPr="00792B3F" w:rsidRDefault="00792B3F" w:rsidP="00792B3F">
      <w:pPr>
        <w:spacing w:line="240" w:lineRule="atLeast"/>
        <w:rPr>
          <w:rFonts w:ascii="Arial" w:eastAsia="Times New Roman" w:hAnsi="Arial" w:cs="Arial"/>
          <w:color w:val="575757"/>
          <w:sz w:val="18"/>
          <w:szCs w:val="18"/>
          <w:shd w:val="clear" w:color="auto" w:fill="FFFFFF"/>
          <w:lang w:eastAsia="it-IT"/>
        </w:rPr>
      </w:pPr>
      <w:r w:rsidRPr="00792B3F">
        <w:rPr>
          <w:rFonts w:ascii="Arial" w:eastAsia="Times New Roman" w:hAnsi="Arial" w:cs="Arial"/>
          <w:color w:val="575757"/>
          <w:sz w:val="18"/>
          <w:szCs w:val="18"/>
          <w:shd w:val="clear" w:color="auto" w:fill="FFFFFF"/>
          <w:lang w:eastAsia="it-IT"/>
        </w:rPr>
        <w:t>PMID:</w:t>
      </w:r>
      <w:r>
        <w:rPr>
          <w:rFonts w:ascii="Arial" w:eastAsia="Times New Roman" w:hAnsi="Arial" w:cs="Arial"/>
          <w:color w:val="575757"/>
          <w:sz w:val="18"/>
          <w:szCs w:val="18"/>
          <w:shd w:val="clear" w:color="auto" w:fill="FFFFFF"/>
          <w:lang w:eastAsia="it-IT"/>
        </w:rPr>
        <w:t xml:space="preserve"> </w:t>
      </w:r>
      <w:r w:rsidRPr="00792B3F">
        <w:rPr>
          <w:rFonts w:ascii="Arial" w:eastAsia="Times New Roman" w:hAnsi="Arial" w:cs="Arial"/>
          <w:color w:val="575757"/>
          <w:sz w:val="18"/>
          <w:szCs w:val="18"/>
          <w:shd w:val="clear" w:color="auto" w:fill="FFFFFF"/>
          <w:lang w:eastAsia="it-IT"/>
        </w:rPr>
        <w:t>21788631</w:t>
      </w:r>
    </w:p>
    <w:p w:rsidR="00792B3F" w:rsidRDefault="00792B3F" w:rsidP="00792B3F">
      <w:pPr>
        <w:spacing w:line="348" w:lineRule="atLeast"/>
        <w:rPr>
          <w:rFonts w:ascii="Arial" w:eastAsia="Times New Roman" w:hAnsi="Arial" w:cs="Arial"/>
          <w:color w:val="000000"/>
          <w:sz w:val="17"/>
          <w:szCs w:val="17"/>
          <w:shd w:val="clear" w:color="auto" w:fill="FFFFFF"/>
          <w:lang w:eastAsia="it-IT"/>
        </w:rPr>
      </w:pPr>
    </w:p>
    <w:p w:rsidR="00792B3F" w:rsidRPr="00792B3F" w:rsidRDefault="00792B3F" w:rsidP="00792B3F">
      <w:pPr>
        <w:spacing w:line="348" w:lineRule="atLeast"/>
        <w:rPr>
          <w:rFonts w:ascii="Arial" w:eastAsia="Times New Roman" w:hAnsi="Arial" w:cs="Arial"/>
          <w:color w:val="000000"/>
          <w:sz w:val="17"/>
          <w:szCs w:val="17"/>
          <w:shd w:val="clear" w:color="auto" w:fill="FFFFFF"/>
          <w:lang w:val="en-US" w:eastAsia="it-IT"/>
        </w:rPr>
      </w:pPr>
      <w:hyperlink r:id="rId4" w:tooltip="Diabetes care." w:history="1">
        <w:r w:rsidRPr="00792B3F">
          <w:rPr>
            <w:rFonts w:ascii="Arial" w:eastAsia="Times New Roman" w:hAnsi="Arial" w:cs="Arial"/>
            <w:color w:val="333333"/>
            <w:sz w:val="17"/>
            <w:u w:val="single"/>
            <w:lang w:val="en-US" w:eastAsia="it-IT"/>
          </w:rPr>
          <w:t>Diabetes Care.</w:t>
        </w:r>
      </w:hyperlink>
      <w:r w:rsidRPr="00792B3F">
        <w:rPr>
          <w:rFonts w:ascii="Arial" w:eastAsia="Times New Roman" w:hAnsi="Arial" w:cs="Arial"/>
          <w:color w:val="000000"/>
          <w:sz w:val="17"/>
          <w:lang w:val="en-US" w:eastAsia="it-IT"/>
        </w:rPr>
        <w:t> 2011 </w:t>
      </w:r>
      <w:r w:rsidRPr="00792B3F">
        <w:rPr>
          <w:rFonts w:ascii="Arial" w:eastAsia="Times New Roman" w:hAnsi="Arial" w:cs="Arial"/>
          <w:color w:val="000000"/>
          <w:sz w:val="17"/>
          <w:szCs w:val="17"/>
          <w:shd w:val="clear" w:color="auto" w:fill="FFFFFF"/>
          <w:lang w:val="en-US" w:eastAsia="it-IT"/>
        </w:rPr>
        <w:t xml:space="preserve">Sep;34(9):1952-8. </w:t>
      </w:r>
      <w:proofErr w:type="spellStart"/>
      <w:r w:rsidRPr="00792B3F">
        <w:rPr>
          <w:rFonts w:ascii="Arial" w:eastAsia="Times New Roman" w:hAnsi="Arial" w:cs="Arial"/>
          <w:color w:val="000000"/>
          <w:sz w:val="17"/>
          <w:szCs w:val="17"/>
          <w:shd w:val="clear" w:color="auto" w:fill="FFFFFF"/>
          <w:lang w:val="en-US" w:eastAsia="it-IT"/>
        </w:rPr>
        <w:t>Epub</w:t>
      </w:r>
      <w:proofErr w:type="spellEnd"/>
      <w:r w:rsidRPr="00792B3F">
        <w:rPr>
          <w:rFonts w:ascii="Arial" w:eastAsia="Times New Roman" w:hAnsi="Arial" w:cs="Arial"/>
          <w:color w:val="000000"/>
          <w:sz w:val="17"/>
          <w:lang w:val="en-US" w:eastAsia="it-IT"/>
        </w:rPr>
        <w:t> 2011 </w:t>
      </w:r>
      <w:r w:rsidRPr="00792B3F">
        <w:rPr>
          <w:rFonts w:ascii="Arial" w:eastAsia="Times New Roman" w:hAnsi="Arial" w:cs="Arial"/>
          <w:color w:val="000000"/>
          <w:sz w:val="17"/>
          <w:szCs w:val="17"/>
          <w:shd w:val="clear" w:color="auto" w:fill="FFFFFF"/>
          <w:lang w:val="en-US" w:eastAsia="it-IT"/>
        </w:rPr>
        <w:t>Jul 25.</w:t>
      </w:r>
    </w:p>
    <w:p w:rsidR="00792B3F" w:rsidRPr="00792B3F" w:rsidRDefault="00792B3F" w:rsidP="00792B3F">
      <w:pPr>
        <w:spacing w:before="90" w:after="90" w:line="270" w:lineRule="atLeast"/>
        <w:outlineLvl w:val="0"/>
        <w:rPr>
          <w:rFonts w:ascii="Arial" w:eastAsia="Times New Roman" w:hAnsi="Arial" w:cs="Arial"/>
          <w:b/>
          <w:bCs/>
          <w:color w:val="000000"/>
          <w:kern w:val="36"/>
          <w:szCs w:val="24"/>
          <w:shd w:val="clear" w:color="auto" w:fill="FFFFFF"/>
          <w:lang w:val="en-US" w:eastAsia="it-IT"/>
        </w:rPr>
      </w:pPr>
      <w:r w:rsidRPr="00792B3F">
        <w:rPr>
          <w:rFonts w:ascii="Arial" w:eastAsia="Times New Roman" w:hAnsi="Arial" w:cs="Arial"/>
          <w:b/>
          <w:bCs/>
          <w:color w:val="000000"/>
          <w:kern w:val="36"/>
          <w:szCs w:val="24"/>
          <w:shd w:val="clear" w:color="auto" w:fill="FFFFFF"/>
          <w:lang w:val="en-US" w:eastAsia="it-IT"/>
        </w:rPr>
        <w:t>Hemoglobin a1c, fasting glucose, and cardiovascular risk in a population with high prevalence of diabetes: the strong heart study.</w:t>
      </w:r>
    </w:p>
    <w:p w:rsidR="00792B3F" w:rsidRPr="00792B3F" w:rsidRDefault="00792B3F" w:rsidP="00792B3F">
      <w:pPr>
        <w:spacing w:line="270" w:lineRule="atLeast"/>
        <w:rPr>
          <w:rFonts w:ascii="Arial" w:eastAsia="Times New Roman" w:hAnsi="Arial" w:cs="Arial"/>
          <w:color w:val="000000"/>
          <w:sz w:val="18"/>
          <w:szCs w:val="18"/>
          <w:shd w:val="clear" w:color="auto" w:fill="FFFFFF"/>
          <w:lang w:val="en-US" w:eastAsia="it-IT"/>
        </w:rPr>
      </w:pPr>
      <w:hyperlink r:id="rId5" w:history="1">
        <w:r w:rsidRPr="00792B3F">
          <w:rPr>
            <w:rFonts w:ascii="Arial" w:eastAsia="Times New Roman" w:hAnsi="Arial" w:cs="Arial"/>
            <w:color w:val="333333"/>
            <w:sz w:val="18"/>
            <w:u w:val="single"/>
            <w:lang w:val="en-US" w:eastAsia="it-IT"/>
          </w:rPr>
          <w:t>Wang H</w:t>
        </w:r>
      </w:hyperlink>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proofErr w:type="spellStart"/>
      <w:r w:rsidRPr="00792B3F">
        <w:rPr>
          <w:rFonts w:ascii="Arial" w:eastAsia="Times New Roman" w:hAnsi="Arial" w:cs="Arial"/>
          <w:color w:val="000000"/>
          <w:sz w:val="18"/>
          <w:szCs w:val="18"/>
          <w:shd w:val="clear" w:color="auto" w:fill="FFFFFF"/>
          <w:lang w:eastAsia="it-IT"/>
        </w:rPr>
        <w:fldChar w:fldCharType="begin"/>
      </w:r>
      <w:r w:rsidRPr="00792B3F">
        <w:rPr>
          <w:rFonts w:ascii="Arial" w:eastAsia="Times New Roman" w:hAnsi="Arial" w:cs="Arial"/>
          <w:color w:val="000000"/>
          <w:sz w:val="18"/>
          <w:szCs w:val="18"/>
          <w:shd w:val="clear" w:color="auto" w:fill="FFFFFF"/>
          <w:lang w:val="en-US" w:eastAsia="it-IT"/>
        </w:rPr>
        <w:instrText xml:space="preserve"> HYPERLINK "http://www.ncbi.nlm.nih.gov/pubmed?term=%22Shara%20NM%22%5BAuthor%5D" </w:instrText>
      </w:r>
      <w:r w:rsidRPr="00792B3F">
        <w:rPr>
          <w:rFonts w:ascii="Arial" w:eastAsia="Times New Roman" w:hAnsi="Arial" w:cs="Arial"/>
          <w:color w:val="000000"/>
          <w:sz w:val="18"/>
          <w:szCs w:val="18"/>
          <w:shd w:val="clear" w:color="auto" w:fill="FFFFFF"/>
          <w:lang w:eastAsia="it-IT"/>
        </w:rPr>
        <w:fldChar w:fldCharType="separate"/>
      </w:r>
      <w:r w:rsidRPr="00792B3F">
        <w:rPr>
          <w:rFonts w:ascii="Arial" w:eastAsia="Times New Roman" w:hAnsi="Arial" w:cs="Arial"/>
          <w:color w:val="333333"/>
          <w:sz w:val="18"/>
          <w:u w:val="single"/>
          <w:lang w:val="en-US" w:eastAsia="it-IT"/>
        </w:rPr>
        <w:t>Shara</w:t>
      </w:r>
      <w:proofErr w:type="spellEnd"/>
      <w:r w:rsidRPr="00792B3F">
        <w:rPr>
          <w:rFonts w:ascii="Arial" w:eastAsia="Times New Roman" w:hAnsi="Arial" w:cs="Arial"/>
          <w:color w:val="333333"/>
          <w:sz w:val="18"/>
          <w:u w:val="single"/>
          <w:lang w:val="en-US" w:eastAsia="it-IT"/>
        </w:rPr>
        <w:t xml:space="preserve"> NM</w:t>
      </w:r>
      <w:r w:rsidRPr="00792B3F">
        <w:rPr>
          <w:rFonts w:ascii="Arial" w:eastAsia="Times New Roman" w:hAnsi="Arial" w:cs="Arial"/>
          <w:color w:val="000000"/>
          <w:sz w:val="18"/>
          <w:szCs w:val="18"/>
          <w:shd w:val="clear" w:color="auto" w:fill="FFFFFF"/>
          <w:lang w:eastAsia="it-IT"/>
        </w:rPr>
        <w:fldChar w:fldCharType="end"/>
      </w:r>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hyperlink r:id="rId6" w:history="1">
        <w:r w:rsidRPr="00792B3F">
          <w:rPr>
            <w:rFonts w:ascii="Arial" w:eastAsia="Times New Roman" w:hAnsi="Arial" w:cs="Arial"/>
            <w:color w:val="333333"/>
            <w:sz w:val="18"/>
            <w:u w:val="single"/>
            <w:lang w:val="en-US" w:eastAsia="it-IT"/>
          </w:rPr>
          <w:t>Lee ET</w:t>
        </w:r>
      </w:hyperlink>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hyperlink r:id="rId7" w:history="1">
        <w:r w:rsidRPr="00792B3F">
          <w:rPr>
            <w:rFonts w:ascii="Arial" w:eastAsia="Times New Roman" w:hAnsi="Arial" w:cs="Arial"/>
            <w:color w:val="333333"/>
            <w:sz w:val="18"/>
            <w:u w:val="single"/>
            <w:lang w:val="en-US" w:eastAsia="it-IT"/>
          </w:rPr>
          <w:t>Devereux R</w:t>
        </w:r>
      </w:hyperlink>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hyperlink r:id="rId8" w:history="1">
        <w:r w:rsidRPr="00792B3F">
          <w:rPr>
            <w:rFonts w:ascii="Arial" w:eastAsia="Times New Roman" w:hAnsi="Arial" w:cs="Arial"/>
            <w:color w:val="333333"/>
            <w:sz w:val="18"/>
            <w:u w:val="single"/>
            <w:lang w:val="en-US" w:eastAsia="it-IT"/>
          </w:rPr>
          <w:t>Calhoun D</w:t>
        </w:r>
      </w:hyperlink>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hyperlink r:id="rId9" w:history="1">
        <w:r w:rsidRPr="00792B3F">
          <w:rPr>
            <w:rFonts w:ascii="Arial" w:eastAsia="Times New Roman" w:hAnsi="Arial" w:cs="Arial"/>
            <w:color w:val="333333"/>
            <w:sz w:val="18"/>
            <w:u w:val="single"/>
            <w:lang w:val="en-US" w:eastAsia="it-IT"/>
          </w:rPr>
          <w:t>de Simone G</w:t>
        </w:r>
      </w:hyperlink>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proofErr w:type="spellStart"/>
      <w:r w:rsidRPr="00792B3F">
        <w:rPr>
          <w:rFonts w:ascii="Arial" w:eastAsia="Times New Roman" w:hAnsi="Arial" w:cs="Arial"/>
          <w:color w:val="000000"/>
          <w:sz w:val="18"/>
          <w:szCs w:val="18"/>
          <w:shd w:val="clear" w:color="auto" w:fill="FFFFFF"/>
          <w:lang w:eastAsia="it-IT"/>
        </w:rPr>
        <w:fldChar w:fldCharType="begin"/>
      </w:r>
      <w:r w:rsidRPr="00792B3F">
        <w:rPr>
          <w:rFonts w:ascii="Arial" w:eastAsia="Times New Roman" w:hAnsi="Arial" w:cs="Arial"/>
          <w:color w:val="000000"/>
          <w:sz w:val="18"/>
          <w:szCs w:val="18"/>
          <w:shd w:val="clear" w:color="auto" w:fill="FFFFFF"/>
          <w:lang w:val="en-US" w:eastAsia="it-IT"/>
        </w:rPr>
        <w:instrText xml:space="preserve"> HYPERLINK "http://www.ncbi.nlm.nih.gov/pubmed?term=%22Umans%20JG%22%5BAuthor%5D" </w:instrText>
      </w:r>
      <w:r w:rsidRPr="00792B3F">
        <w:rPr>
          <w:rFonts w:ascii="Arial" w:eastAsia="Times New Roman" w:hAnsi="Arial" w:cs="Arial"/>
          <w:color w:val="000000"/>
          <w:sz w:val="18"/>
          <w:szCs w:val="18"/>
          <w:shd w:val="clear" w:color="auto" w:fill="FFFFFF"/>
          <w:lang w:eastAsia="it-IT"/>
        </w:rPr>
        <w:fldChar w:fldCharType="separate"/>
      </w:r>
      <w:r w:rsidRPr="00792B3F">
        <w:rPr>
          <w:rFonts w:ascii="Arial" w:eastAsia="Times New Roman" w:hAnsi="Arial" w:cs="Arial"/>
          <w:color w:val="333333"/>
          <w:sz w:val="18"/>
          <w:u w:val="single"/>
          <w:lang w:val="en-US" w:eastAsia="it-IT"/>
        </w:rPr>
        <w:t>Umans</w:t>
      </w:r>
      <w:proofErr w:type="spellEnd"/>
      <w:r w:rsidRPr="00792B3F">
        <w:rPr>
          <w:rFonts w:ascii="Arial" w:eastAsia="Times New Roman" w:hAnsi="Arial" w:cs="Arial"/>
          <w:color w:val="333333"/>
          <w:sz w:val="18"/>
          <w:u w:val="single"/>
          <w:lang w:val="en-US" w:eastAsia="it-IT"/>
        </w:rPr>
        <w:t xml:space="preserve"> JG</w:t>
      </w:r>
      <w:r w:rsidRPr="00792B3F">
        <w:rPr>
          <w:rFonts w:ascii="Arial" w:eastAsia="Times New Roman" w:hAnsi="Arial" w:cs="Arial"/>
          <w:color w:val="000000"/>
          <w:sz w:val="18"/>
          <w:szCs w:val="18"/>
          <w:shd w:val="clear" w:color="auto" w:fill="FFFFFF"/>
          <w:lang w:eastAsia="it-IT"/>
        </w:rPr>
        <w:fldChar w:fldCharType="end"/>
      </w:r>
      <w:r w:rsidRPr="00792B3F">
        <w:rPr>
          <w:rFonts w:ascii="Arial" w:eastAsia="Times New Roman" w:hAnsi="Arial" w:cs="Arial"/>
          <w:color w:val="000000"/>
          <w:sz w:val="18"/>
          <w:szCs w:val="18"/>
          <w:shd w:val="clear" w:color="auto" w:fill="FFFFFF"/>
          <w:lang w:val="en-US" w:eastAsia="it-IT"/>
        </w:rPr>
        <w:t>,</w:t>
      </w:r>
      <w:r w:rsidRPr="00792B3F">
        <w:rPr>
          <w:rFonts w:ascii="Arial" w:eastAsia="Times New Roman" w:hAnsi="Arial" w:cs="Arial"/>
          <w:color w:val="000000"/>
          <w:sz w:val="18"/>
          <w:lang w:val="en-US" w:eastAsia="it-IT"/>
        </w:rPr>
        <w:t> </w:t>
      </w:r>
      <w:hyperlink r:id="rId10" w:history="1">
        <w:r w:rsidRPr="00792B3F">
          <w:rPr>
            <w:rFonts w:ascii="Arial" w:eastAsia="Times New Roman" w:hAnsi="Arial" w:cs="Arial"/>
            <w:color w:val="333333"/>
            <w:sz w:val="18"/>
            <w:u w:val="single"/>
            <w:lang w:val="en-US" w:eastAsia="it-IT"/>
          </w:rPr>
          <w:t>Howard BV</w:t>
        </w:r>
      </w:hyperlink>
      <w:r w:rsidRPr="00792B3F">
        <w:rPr>
          <w:rFonts w:ascii="Arial" w:eastAsia="Times New Roman" w:hAnsi="Arial" w:cs="Arial"/>
          <w:color w:val="000000"/>
          <w:sz w:val="18"/>
          <w:szCs w:val="18"/>
          <w:shd w:val="clear" w:color="auto" w:fill="FFFFFF"/>
          <w:lang w:val="en-US" w:eastAsia="it-IT"/>
        </w:rPr>
        <w:t>.</w:t>
      </w:r>
    </w:p>
    <w:p w:rsidR="00792B3F" w:rsidRPr="00792B3F" w:rsidRDefault="00792B3F" w:rsidP="00792B3F">
      <w:pPr>
        <w:spacing w:before="100" w:beforeAutospacing="1" w:after="100" w:afterAutospacing="1" w:line="262" w:lineRule="atLeast"/>
        <w:outlineLvl w:val="2"/>
        <w:rPr>
          <w:rFonts w:ascii="Arial" w:eastAsia="Times New Roman" w:hAnsi="Arial" w:cs="Arial"/>
          <w:b/>
          <w:bCs/>
          <w:color w:val="000000"/>
          <w:sz w:val="17"/>
          <w:szCs w:val="17"/>
          <w:shd w:val="clear" w:color="auto" w:fill="FFFFFF"/>
          <w:lang w:eastAsia="it-IT"/>
        </w:rPr>
      </w:pPr>
      <w:r w:rsidRPr="00792B3F">
        <w:rPr>
          <w:rFonts w:ascii="Arial" w:eastAsia="Times New Roman" w:hAnsi="Arial" w:cs="Arial"/>
          <w:b/>
          <w:bCs/>
          <w:color w:val="000000"/>
          <w:sz w:val="17"/>
          <w:szCs w:val="17"/>
          <w:shd w:val="clear" w:color="auto" w:fill="FFFFFF"/>
          <w:lang w:eastAsia="it-IT"/>
        </w:rPr>
        <w:t>Source</w:t>
      </w:r>
    </w:p>
    <w:p w:rsidR="00792B3F" w:rsidRPr="00792B3F" w:rsidRDefault="00792B3F" w:rsidP="00792B3F">
      <w:pPr>
        <w:spacing w:before="120" w:after="120" w:line="262" w:lineRule="atLeast"/>
        <w:rPr>
          <w:rFonts w:ascii="Arial" w:eastAsia="Times New Roman" w:hAnsi="Arial" w:cs="Arial"/>
          <w:color w:val="000000"/>
          <w:sz w:val="17"/>
          <w:szCs w:val="17"/>
          <w:shd w:val="clear" w:color="auto" w:fill="FFFFFF"/>
          <w:lang w:val="en-US" w:eastAsia="it-IT"/>
        </w:rPr>
      </w:pPr>
      <w:r w:rsidRPr="00792B3F">
        <w:rPr>
          <w:rFonts w:ascii="Arial" w:eastAsia="Times New Roman" w:hAnsi="Arial" w:cs="Arial"/>
          <w:color w:val="000000"/>
          <w:sz w:val="17"/>
          <w:szCs w:val="17"/>
          <w:shd w:val="clear" w:color="auto" w:fill="FFFFFF"/>
          <w:lang w:val="en-US" w:eastAsia="it-IT"/>
        </w:rPr>
        <w:t>Corresponding author: Barbara V. Howard, barbara.v.howard@medstar.net.</w:t>
      </w:r>
    </w:p>
    <w:p w:rsidR="00792B3F" w:rsidRPr="00792B3F" w:rsidRDefault="00792B3F" w:rsidP="00792B3F">
      <w:pPr>
        <w:spacing w:line="270" w:lineRule="atLeast"/>
        <w:outlineLvl w:val="2"/>
        <w:rPr>
          <w:rFonts w:ascii="Arial" w:eastAsia="Times New Roman" w:hAnsi="Arial" w:cs="Arial"/>
          <w:b/>
          <w:bCs/>
          <w:color w:val="985735"/>
          <w:sz w:val="27"/>
          <w:szCs w:val="27"/>
          <w:shd w:val="clear" w:color="auto" w:fill="FFFFFF"/>
          <w:lang w:val="en-US" w:eastAsia="it-IT"/>
        </w:rPr>
      </w:pPr>
      <w:r w:rsidRPr="00792B3F">
        <w:rPr>
          <w:rFonts w:ascii="Arial" w:eastAsia="Times New Roman" w:hAnsi="Arial" w:cs="Arial"/>
          <w:b/>
          <w:bCs/>
          <w:color w:val="985735"/>
          <w:sz w:val="27"/>
          <w:szCs w:val="27"/>
          <w:shd w:val="clear" w:color="auto" w:fill="FFFFFF"/>
          <w:lang w:val="en-US" w:eastAsia="it-IT"/>
        </w:rPr>
        <w:t>Abstract</w:t>
      </w:r>
    </w:p>
    <w:p w:rsidR="00792B3F" w:rsidRPr="00792B3F" w:rsidRDefault="00792B3F" w:rsidP="00792B3F">
      <w:pPr>
        <w:spacing w:after="120" w:line="270" w:lineRule="atLeast"/>
        <w:rPr>
          <w:rFonts w:ascii="Arial" w:eastAsia="Times New Roman" w:hAnsi="Arial" w:cs="Arial"/>
          <w:color w:val="000000"/>
          <w:sz w:val="18"/>
          <w:szCs w:val="18"/>
          <w:shd w:val="clear" w:color="auto" w:fill="FFFFFF"/>
          <w:lang w:val="en-US" w:eastAsia="it-IT"/>
        </w:rPr>
      </w:pPr>
      <w:r w:rsidRPr="00792B3F">
        <w:rPr>
          <w:rFonts w:ascii="Arial" w:eastAsia="Times New Roman" w:hAnsi="Arial" w:cs="Arial"/>
          <w:color w:val="000000"/>
          <w:sz w:val="18"/>
          <w:szCs w:val="18"/>
          <w:shd w:val="clear" w:color="auto" w:fill="FFFFFF"/>
          <w:lang w:val="en-US" w:eastAsia="it-IT"/>
        </w:rPr>
        <w:t>OBJECTIVE We compared A1C and fasting plasma glucose (FPG) in predicting cardiovascular disease (CVD) in a population with widespread obesity and diabetes. RESEARCH DESIGN AND METHODS A total of 4,549 American Indian adults underwent the Strong Heart Study (SHS) baseline examination (1989-1991). Data from 3,850 individuals (60% women) with baseline measurements of FPG and A1C and no prevalent CVD were analyzed; 1,386 had known diabetes. CVD events were ascertained over a median of 15 years. RESULTS A1C ≥6.5% had a 44.3% sensitivity and 98.9% specificity to identify participants with FPG ≥126 mg/</w:t>
      </w:r>
      <w:proofErr w:type="spellStart"/>
      <w:r w:rsidRPr="00792B3F">
        <w:rPr>
          <w:rFonts w:ascii="Arial" w:eastAsia="Times New Roman" w:hAnsi="Arial" w:cs="Arial"/>
          <w:color w:val="000000"/>
          <w:sz w:val="18"/>
          <w:szCs w:val="18"/>
          <w:shd w:val="clear" w:color="auto" w:fill="FFFFFF"/>
          <w:lang w:val="en-US" w:eastAsia="it-IT"/>
        </w:rPr>
        <w:t>dL</w:t>
      </w:r>
      <w:proofErr w:type="spellEnd"/>
      <w:r w:rsidRPr="00792B3F">
        <w:rPr>
          <w:rFonts w:ascii="Arial" w:eastAsia="Times New Roman" w:hAnsi="Arial" w:cs="Arial"/>
          <w:color w:val="000000"/>
          <w:sz w:val="18"/>
          <w:szCs w:val="18"/>
          <w:shd w:val="clear" w:color="auto" w:fill="FFFFFF"/>
          <w:lang w:val="en-US" w:eastAsia="it-IT"/>
        </w:rPr>
        <w:t>. Increases in A1C were associated with adverse CVD risk factor profiles; individuals with known diabetes had worse profiles. For A1C &lt;5, 5 to &lt;5.5, 5.5 to &lt;6, 6-6.5, or ≥6.5% or known diabetes, the multivariate-adjusted hazard ratio (HR) [95% CI] for coronary heart disease (CHD) was significant only for individuals with known diabetes (2.76 [2.17-3.51]). Similarly, the adjusted HRs for total CVD were significant only for individuals with A1C ≥6.5% or known diabetes (1.50 [1.10-2.04] and 2.52 [2.06-3.08], respectively). Similar results were observed for FPG. CONCLUSIONS Individuals with known or newly diagnosed diabetes had increased risk for CVD. Although A1C is more convenient than FPG in diagnosing diabetes, neither test adds to conventional CVD risk factors in predicting CHD or total CVD.</w:t>
      </w:r>
    </w:p>
    <w:p w:rsidR="002267AC" w:rsidRPr="00792B3F" w:rsidRDefault="002267AC">
      <w:pPr>
        <w:rPr>
          <w:lang w:val="en-US"/>
        </w:rPr>
      </w:pPr>
    </w:p>
    <w:sectPr w:rsidR="002267AC" w:rsidRPr="00792B3F"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792B3F"/>
    <w:rsid w:val="00055C84"/>
    <w:rsid w:val="002267AC"/>
    <w:rsid w:val="003701F2"/>
    <w:rsid w:val="0044433B"/>
    <w:rsid w:val="00792B3F"/>
    <w:rsid w:val="00961D49"/>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8"/>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67AC"/>
  </w:style>
  <w:style w:type="paragraph" w:styleId="Titolo1">
    <w:name w:val="heading 1"/>
    <w:basedOn w:val="Normale"/>
    <w:link w:val="Titolo1Carattere"/>
    <w:uiPriority w:val="9"/>
    <w:qFormat/>
    <w:rsid w:val="00792B3F"/>
    <w:pPr>
      <w:spacing w:before="100" w:beforeAutospacing="1" w:after="100" w:afterAutospacing="1" w:line="240" w:lineRule="auto"/>
      <w:outlineLvl w:val="0"/>
    </w:pPr>
    <w:rPr>
      <w:rFonts w:eastAsia="Times New Roman"/>
      <w:b/>
      <w:bCs/>
      <w:kern w:val="36"/>
      <w:sz w:val="48"/>
      <w:szCs w:val="48"/>
      <w:lang w:eastAsia="it-IT"/>
    </w:rPr>
  </w:style>
  <w:style w:type="paragraph" w:styleId="Titolo3">
    <w:name w:val="heading 3"/>
    <w:basedOn w:val="Normale"/>
    <w:link w:val="Titolo3Carattere"/>
    <w:uiPriority w:val="9"/>
    <w:qFormat/>
    <w:rsid w:val="00792B3F"/>
    <w:pPr>
      <w:spacing w:before="100" w:beforeAutospacing="1" w:after="100" w:afterAutospacing="1" w:line="240" w:lineRule="auto"/>
      <w:outlineLvl w:val="2"/>
    </w:pPr>
    <w:rPr>
      <w:rFonts w:eastAsia="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92B3F"/>
    <w:rPr>
      <w:rFonts w:eastAsia="Times New Roman"/>
      <w:b/>
      <w:bCs/>
      <w:kern w:val="36"/>
      <w:sz w:val="48"/>
      <w:szCs w:val="48"/>
      <w:lang w:eastAsia="it-IT"/>
    </w:rPr>
  </w:style>
  <w:style w:type="character" w:customStyle="1" w:styleId="Titolo3Carattere">
    <w:name w:val="Titolo 3 Carattere"/>
    <w:basedOn w:val="Carpredefinitoparagrafo"/>
    <w:link w:val="Titolo3"/>
    <w:uiPriority w:val="9"/>
    <w:rsid w:val="00792B3F"/>
    <w:rPr>
      <w:rFonts w:eastAsia="Times New Roman"/>
      <w:b/>
      <w:bCs/>
      <w:sz w:val="27"/>
      <w:szCs w:val="27"/>
      <w:lang w:eastAsia="it-IT"/>
    </w:rPr>
  </w:style>
  <w:style w:type="character" w:styleId="Collegamentoipertestuale">
    <w:name w:val="Hyperlink"/>
    <w:basedOn w:val="Carpredefinitoparagrafo"/>
    <w:uiPriority w:val="99"/>
    <w:semiHidden/>
    <w:unhideWhenUsed/>
    <w:rsid w:val="00792B3F"/>
    <w:rPr>
      <w:color w:val="0000FF"/>
      <w:u w:val="single"/>
    </w:rPr>
  </w:style>
  <w:style w:type="character" w:customStyle="1" w:styleId="apple-converted-space">
    <w:name w:val="apple-converted-space"/>
    <w:basedOn w:val="Carpredefinitoparagrafo"/>
    <w:rsid w:val="00792B3F"/>
  </w:style>
  <w:style w:type="character" w:customStyle="1" w:styleId="highlight">
    <w:name w:val="highlight"/>
    <w:basedOn w:val="Carpredefinitoparagrafo"/>
    <w:rsid w:val="00792B3F"/>
  </w:style>
  <w:style w:type="paragraph" w:styleId="NormaleWeb">
    <w:name w:val="Normal (Web)"/>
    <w:basedOn w:val="Normale"/>
    <w:uiPriority w:val="99"/>
    <w:semiHidden/>
    <w:unhideWhenUsed/>
    <w:rsid w:val="00792B3F"/>
    <w:pPr>
      <w:spacing w:before="100" w:beforeAutospacing="1" w:after="100" w:afterAutospacing="1" w:line="240" w:lineRule="auto"/>
    </w:pPr>
    <w:rPr>
      <w:rFonts w:eastAsia="Times New Roman"/>
      <w:szCs w:val="24"/>
      <w:lang w:eastAsia="it-IT"/>
    </w:rPr>
  </w:style>
  <w:style w:type="character" w:customStyle="1" w:styleId="apple-style-span">
    <w:name w:val="apple-style-span"/>
    <w:basedOn w:val="Carpredefinitoparagrafo"/>
    <w:rsid w:val="00792B3F"/>
  </w:style>
</w:styles>
</file>

<file path=word/webSettings.xml><?xml version="1.0" encoding="utf-8"?>
<w:webSettings xmlns:r="http://schemas.openxmlformats.org/officeDocument/2006/relationships" xmlns:w="http://schemas.openxmlformats.org/wordprocessingml/2006/main">
  <w:divs>
    <w:div w:id="252980789">
      <w:bodyDiv w:val="1"/>
      <w:marLeft w:val="0"/>
      <w:marRight w:val="0"/>
      <w:marTop w:val="0"/>
      <w:marBottom w:val="0"/>
      <w:divBdr>
        <w:top w:val="none" w:sz="0" w:space="0" w:color="auto"/>
        <w:left w:val="none" w:sz="0" w:space="0" w:color="auto"/>
        <w:bottom w:val="none" w:sz="0" w:space="0" w:color="auto"/>
        <w:right w:val="none" w:sz="0" w:space="0" w:color="auto"/>
      </w:divBdr>
    </w:div>
    <w:div w:id="351302181">
      <w:bodyDiv w:val="1"/>
      <w:marLeft w:val="0"/>
      <w:marRight w:val="0"/>
      <w:marTop w:val="0"/>
      <w:marBottom w:val="0"/>
      <w:divBdr>
        <w:top w:val="none" w:sz="0" w:space="0" w:color="auto"/>
        <w:left w:val="none" w:sz="0" w:space="0" w:color="auto"/>
        <w:bottom w:val="none" w:sz="0" w:space="0" w:color="auto"/>
        <w:right w:val="none" w:sz="0" w:space="0" w:color="auto"/>
      </w:divBdr>
      <w:divsChild>
        <w:div w:id="1143347716">
          <w:marLeft w:val="0"/>
          <w:marRight w:val="0"/>
          <w:marTop w:val="0"/>
          <w:marBottom w:val="0"/>
          <w:divBdr>
            <w:top w:val="none" w:sz="0" w:space="0" w:color="auto"/>
            <w:left w:val="none" w:sz="0" w:space="0" w:color="auto"/>
            <w:bottom w:val="none" w:sz="0" w:space="0" w:color="auto"/>
            <w:right w:val="none" w:sz="0" w:space="0" w:color="auto"/>
          </w:divBdr>
        </w:div>
        <w:div w:id="686952914">
          <w:marLeft w:val="0"/>
          <w:marRight w:val="0"/>
          <w:marTop w:val="0"/>
          <w:marBottom w:val="0"/>
          <w:divBdr>
            <w:top w:val="none" w:sz="0" w:space="0" w:color="auto"/>
            <w:left w:val="none" w:sz="0" w:space="0" w:color="auto"/>
            <w:bottom w:val="none" w:sz="0" w:space="0" w:color="auto"/>
            <w:right w:val="none" w:sz="0" w:space="0" w:color="auto"/>
          </w:divBdr>
        </w:div>
        <w:div w:id="637145698">
          <w:marLeft w:val="0"/>
          <w:marRight w:val="0"/>
          <w:marTop w:val="0"/>
          <w:marBottom w:val="0"/>
          <w:divBdr>
            <w:top w:val="none" w:sz="0" w:space="0" w:color="auto"/>
            <w:left w:val="none" w:sz="0" w:space="0" w:color="auto"/>
            <w:bottom w:val="none" w:sz="0" w:space="0" w:color="auto"/>
            <w:right w:val="none" w:sz="0" w:space="0" w:color="auto"/>
          </w:divBdr>
        </w:div>
        <w:div w:id="1280144209">
          <w:marLeft w:val="0"/>
          <w:marRight w:val="0"/>
          <w:marTop w:val="288"/>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22Calhoun%20D%22%5BAuthor%5D" TargetMode="External"/><Relationship Id="rId3" Type="http://schemas.openxmlformats.org/officeDocument/2006/relationships/webSettings" Target="webSettings.xml"/><Relationship Id="rId7" Type="http://schemas.openxmlformats.org/officeDocument/2006/relationships/hyperlink" Target="http://www.ncbi.nlm.nih.gov/pubmed?term=%22Devereux%20R%22%5BAuthor%5D"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22Lee%20ET%22%5BAuthor%5D" TargetMode="External"/><Relationship Id="rId11" Type="http://schemas.openxmlformats.org/officeDocument/2006/relationships/fontTable" Target="fontTable.xml"/><Relationship Id="rId5" Type="http://schemas.openxmlformats.org/officeDocument/2006/relationships/hyperlink" Target="http://www.ncbi.nlm.nih.gov/pubmed?term=%22Wang%20H%22%5BAuthor%5D" TargetMode="External"/><Relationship Id="rId10" Type="http://schemas.openxmlformats.org/officeDocument/2006/relationships/hyperlink" Target="http://www.ncbi.nlm.nih.gov/pubmed?term=%22Howard%20BV%22%5BAuthor%5D" TargetMode="External"/><Relationship Id="rId4" Type="http://schemas.openxmlformats.org/officeDocument/2006/relationships/hyperlink" Target="http://www.ncbi.nlm.nih.gov/pubmed/21788631" TargetMode="External"/><Relationship Id="rId9" Type="http://schemas.openxmlformats.org/officeDocument/2006/relationships/hyperlink" Target="http://www.ncbi.nlm.nih.gov/pubmed?term=%22de%20Simone%20G%22%5BAuthor%5D"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380</Words>
  <Characters>2167</Characters>
  <Application>Microsoft Office Word</Application>
  <DocSecurity>0</DocSecurity>
  <Lines>18</Lines>
  <Paragraphs>5</Paragraphs>
  <ScaleCrop>false</ScaleCrop>
  <Company> </Company>
  <LinksUpToDate>false</LinksUpToDate>
  <CharactersWithSpaces>2542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2011-09-22T09:54:00Z</dcterms:created>
  <dcterms:modified xsi:type="dcterms:W3CDTF">2011-09-22T09:56:00Z</dcterms:modified>
</cp:coreProperties>
</file>