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2114" w14:textId="77777777" w:rsidR="00136D31" w:rsidRDefault="00136D31" w:rsidP="003B34E2">
      <w:pPr>
        <w:spacing w:after="0" w:line="240" w:lineRule="auto"/>
        <w:contextualSpacing/>
        <w:jc w:val="both"/>
        <w:rPr>
          <w:rFonts w:ascii="Times New Roman" w:hAnsi="Times New Roman" w:cs="Times New Roman"/>
          <w:b/>
          <w:bCs/>
          <w:i/>
          <w:iCs/>
        </w:rPr>
      </w:pPr>
      <w:r w:rsidRPr="00136D31">
        <w:rPr>
          <w:rFonts w:ascii="Times New Roman" w:hAnsi="Times New Roman" w:cs="Times New Roman"/>
          <w:b/>
          <w:bCs/>
          <w:i/>
          <w:iCs/>
        </w:rPr>
        <w:t>Come le Smart cities applicano la IA al turismo: la città di Seul nell’era della digitalizzazione</w:t>
      </w:r>
    </w:p>
    <w:p w14:paraId="5A1D13F6" w14:textId="77777777" w:rsidR="00155977" w:rsidRDefault="00155977" w:rsidP="003B34E2">
      <w:pPr>
        <w:spacing w:after="0" w:line="240" w:lineRule="auto"/>
        <w:contextualSpacing/>
        <w:jc w:val="both"/>
        <w:rPr>
          <w:rFonts w:ascii="Times New Roman" w:hAnsi="Times New Roman" w:cs="Times New Roman"/>
          <w:b/>
          <w:bCs/>
          <w:i/>
          <w:iCs/>
        </w:rPr>
      </w:pPr>
    </w:p>
    <w:p w14:paraId="5A141BDD" w14:textId="4086BA7C" w:rsidR="00155977" w:rsidRPr="00155977" w:rsidRDefault="00155977" w:rsidP="00155977">
      <w:pPr>
        <w:spacing w:after="0" w:line="240" w:lineRule="auto"/>
        <w:contextualSpacing/>
        <w:jc w:val="both"/>
        <w:rPr>
          <w:rFonts w:ascii="Times New Roman" w:hAnsi="Times New Roman" w:cs="Times New Roman"/>
        </w:rPr>
      </w:pPr>
      <w:r w:rsidRPr="00155977">
        <w:rPr>
          <w:rFonts w:ascii="Times New Roman" w:hAnsi="Times New Roman" w:cs="Times New Roman"/>
        </w:rPr>
        <w:t xml:space="preserve">A cura di Luigi Tortora, PhD fellow presso il Dipartimento di Scienze Politiche dell’Università degli studi di Napoli “Federico II”; analista geopolitico presso la rivista </w:t>
      </w:r>
      <w:r w:rsidRPr="00155977">
        <w:rPr>
          <w:rFonts w:ascii="Times New Roman" w:hAnsi="Times New Roman" w:cs="Times New Roman"/>
          <w:i/>
          <w:iCs/>
        </w:rPr>
        <w:t>Opinio Juris</w:t>
      </w:r>
      <w:r w:rsidRPr="00155977">
        <w:rPr>
          <w:rFonts w:ascii="Times New Roman" w:hAnsi="Times New Roman" w:cs="Times New Roman"/>
        </w:rPr>
        <w:t xml:space="preserve">, per quanto concerne la sezione Asia e Pacifico; autore, in collaborazione con l’ex Ambasciatore di Italia – Yemen, Mario Boffo, della pubblicazione, a cura del Club Atlantico di Napoli, dal titolo: </w:t>
      </w:r>
      <w:r w:rsidRPr="00155977">
        <w:rPr>
          <w:rFonts w:ascii="Times New Roman" w:hAnsi="Times New Roman" w:cs="Times New Roman"/>
          <w:i/>
          <w:iCs/>
        </w:rPr>
        <w:t>La Diplomazia Napoletana nel periodo Pre-Unitario</w:t>
      </w:r>
      <w:r w:rsidRPr="00155977">
        <w:rPr>
          <w:rFonts w:ascii="Times New Roman" w:hAnsi="Times New Roman" w:cs="Times New Roman"/>
        </w:rPr>
        <w:t xml:space="preserve"> – Giannini Editore – ISBN – 978-8869062216.</w:t>
      </w:r>
    </w:p>
    <w:p w14:paraId="41C1AD95" w14:textId="77777777" w:rsidR="00155977" w:rsidRPr="00155977" w:rsidRDefault="00155977" w:rsidP="003B34E2">
      <w:pPr>
        <w:spacing w:after="0" w:line="240" w:lineRule="auto"/>
        <w:contextualSpacing/>
        <w:jc w:val="both"/>
        <w:rPr>
          <w:rFonts w:ascii="Times New Roman" w:hAnsi="Times New Roman" w:cs="Times New Roman"/>
        </w:rPr>
      </w:pPr>
    </w:p>
    <w:p w14:paraId="718F8E89" w14:textId="77777777" w:rsidR="00136D31" w:rsidRDefault="00136D31" w:rsidP="003B34E2">
      <w:pPr>
        <w:spacing w:after="0" w:line="240" w:lineRule="auto"/>
        <w:contextualSpacing/>
        <w:jc w:val="both"/>
        <w:rPr>
          <w:rFonts w:ascii="Times New Roman" w:hAnsi="Times New Roman" w:cs="Times New Roman"/>
        </w:rPr>
      </w:pPr>
    </w:p>
    <w:p w14:paraId="3FB958B3" w14:textId="77777777" w:rsidR="003B7285" w:rsidRDefault="003B7285" w:rsidP="003B34E2">
      <w:pPr>
        <w:spacing w:after="0" w:line="240" w:lineRule="auto"/>
        <w:contextualSpacing/>
        <w:jc w:val="both"/>
        <w:rPr>
          <w:rFonts w:ascii="Times New Roman" w:hAnsi="Times New Roman" w:cs="Times New Roman"/>
        </w:rPr>
      </w:pPr>
    </w:p>
    <w:p w14:paraId="64B17265" w14:textId="2363F3FB" w:rsidR="003B7285" w:rsidRPr="00FF621C" w:rsidRDefault="003B7285" w:rsidP="003B34E2">
      <w:pPr>
        <w:spacing w:after="0" w:line="240" w:lineRule="auto"/>
        <w:contextualSpacing/>
        <w:jc w:val="both"/>
        <w:rPr>
          <w:rFonts w:ascii="Times New Roman" w:hAnsi="Times New Roman" w:cs="Times New Roman"/>
          <w:b/>
          <w:bCs/>
          <w:i/>
          <w:iCs/>
          <w:lang w:val="en-US"/>
        </w:rPr>
      </w:pPr>
      <w:r w:rsidRPr="00FF621C">
        <w:rPr>
          <w:rFonts w:ascii="Times New Roman" w:hAnsi="Times New Roman" w:cs="Times New Roman"/>
          <w:b/>
          <w:bCs/>
          <w:i/>
          <w:iCs/>
          <w:lang w:val="en-US"/>
        </w:rPr>
        <w:t xml:space="preserve">Abstract </w:t>
      </w:r>
    </w:p>
    <w:p w14:paraId="4A80652E" w14:textId="77777777" w:rsidR="0046070C" w:rsidRPr="00FF621C" w:rsidRDefault="0046070C" w:rsidP="003B34E2">
      <w:pPr>
        <w:spacing w:after="0" w:line="240" w:lineRule="auto"/>
        <w:ind w:firstLine="284"/>
        <w:contextualSpacing/>
        <w:jc w:val="both"/>
        <w:rPr>
          <w:rFonts w:ascii="Times New Roman" w:hAnsi="Times New Roman" w:cs="Times New Roman"/>
          <w:lang w:val="en-US"/>
        </w:rPr>
      </w:pPr>
    </w:p>
    <w:p w14:paraId="06E94C16" w14:textId="51D2D451" w:rsidR="008F29A5" w:rsidRPr="008F29A5" w:rsidRDefault="008F29A5" w:rsidP="00D5193D">
      <w:pPr>
        <w:spacing w:after="0" w:line="240" w:lineRule="auto"/>
        <w:contextualSpacing/>
        <w:jc w:val="both"/>
        <w:rPr>
          <w:rFonts w:ascii="Times New Roman" w:hAnsi="Times New Roman" w:cs="Times New Roman"/>
          <w:lang w:val="en-US"/>
        </w:rPr>
      </w:pPr>
      <w:r w:rsidRPr="008F29A5">
        <w:rPr>
          <w:rFonts w:ascii="Times New Roman" w:hAnsi="Times New Roman" w:cs="Times New Roman"/>
          <w:lang w:val="en-US"/>
        </w:rPr>
        <w:t>Nowadays, without a doubt, artificial intelligence (AI) is a disruptive technology used and promoted by Smart cities and Smart Tourism Destinations (STDs), in order to develop new business models, marketing services as well as experiences, revenues, productivity and all efficiency processes related to tourism.</w:t>
      </w:r>
      <w:r>
        <w:rPr>
          <w:rFonts w:ascii="Times New Roman" w:hAnsi="Times New Roman" w:cs="Times New Roman"/>
          <w:lang w:val="en-US"/>
        </w:rPr>
        <w:t xml:space="preserve"> </w:t>
      </w:r>
      <w:r w:rsidRPr="008F29A5">
        <w:rPr>
          <w:rFonts w:ascii="Times New Roman" w:hAnsi="Times New Roman" w:cs="Times New Roman"/>
          <w:lang w:val="en-US"/>
        </w:rPr>
        <w:t>However, it is necessary to establish that the adoption of AI applications and platforms, in the tourism sector, requires a high economic budget for STDs that want to integrate this digital tool into their future agenda and tourism development plans, especially when they set them up for marketing plans and operational processes.</w:t>
      </w:r>
    </w:p>
    <w:p w14:paraId="6AB358CE" w14:textId="77777777" w:rsidR="008F29A5" w:rsidRDefault="008F29A5" w:rsidP="00D5193D">
      <w:pPr>
        <w:spacing w:after="0" w:line="240" w:lineRule="auto"/>
        <w:contextualSpacing/>
        <w:jc w:val="both"/>
        <w:rPr>
          <w:rFonts w:ascii="Times New Roman" w:hAnsi="Times New Roman" w:cs="Times New Roman"/>
          <w:lang w:val="en-US"/>
        </w:rPr>
      </w:pPr>
      <w:r w:rsidRPr="008F29A5">
        <w:rPr>
          <w:rFonts w:ascii="Times New Roman" w:hAnsi="Times New Roman" w:cs="Times New Roman"/>
          <w:lang w:val="en-US"/>
        </w:rPr>
        <w:t>This analysis, with the help of data from government sources, articles and essays, will provide an explanatory-discursive study methodology, with the precise aim, through the case study method, of creating a comprehensive understanding of the development of the literature on smart destinations and, therefore, may serve as a basis for further generation of knowledge in this area of ​​study.</w:t>
      </w:r>
    </w:p>
    <w:p w14:paraId="60C0F426" w14:textId="69A67177" w:rsidR="00C15B60" w:rsidRPr="008F29A5" w:rsidRDefault="008F29A5" w:rsidP="00D5193D">
      <w:pPr>
        <w:spacing w:after="0" w:line="240" w:lineRule="auto"/>
        <w:contextualSpacing/>
        <w:jc w:val="both"/>
        <w:rPr>
          <w:rFonts w:ascii="Times New Roman" w:hAnsi="Times New Roman" w:cs="Times New Roman"/>
          <w:lang w:val="en-US"/>
        </w:rPr>
      </w:pPr>
      <w:r w:rsidRPr="008F29A5">
        <w:rPr>
          <w:rFonts w:ascii="Times New Roman" w:hAnsi="Times New Roman" w:cs="Times New Roman"/>
          <w:lang w:val="en-US"/>
        </w:rPr>
        <w:t>The analysis will highlight how the disruptive force of digital technologies is shaping and digitizing the city of Seoul, making it a highly attractive tourist destination.</w:t>
      </w:r>
    </w:p>
    <w:p w14:paraId="337AC74F" w14:textId="77777777" w:rsidR="00167C7C" w:rsidRPr="008F29A5" w:rsidRDefault="00167C7C" w:rsidP="00817E2E">
      <w:pPr>
        <w:spacing w:after="0" w:line="360" w:lineRule="auto"/>
        <w:ind w:firstLine="284"/>
        <w:contextualSpacing/>
        <w:jc w:val="both"/>
        <w:rPr>
          <w:rFonts w:ascii="Times New Roman" w:hAnsi="Times New Roman" w:cs="Times New Roman"/>
          <w:lang w:val="en-US"/>
        </w:rPr>
      </w:pPr>
    </w:p>
    <w:p w14:paraId="246B6740" w14:textId="77777777" w:rsidR="00167C7C" w:rsidRPr="008F29A5" w:rsidRDefault="00167C7C" w:rsidP="00817E2E">
      <w:pPr>
        <w:spacing w:after="0" w:line="360" w:lineRule="auto"/>
        <w:ind w:firstLine="284"/>
        <w:contextualSpacing/>
        <w:jc w:val="both"/>
        <w:rPr>
          <w:rFonts w:ascii="Times New Roman" w:hAnsi="Times New Roman" w:cs="Times New Roman"/>
          <w:lang w:val="en-US"/>
        </w:rPr>
      </w:pPr>
    </w:p>
    <w:p w14:paraId="7F48BEF8" w14:textId="77C9CD3D" w:rsidR="00167C7C" w:rsidRDefault="008A52A4" w:rsidP="008A52A4">
      <w:pPr>
        <w:spacing w:after="0" w:line="360" w:lineRule="auto"/>
        <w:contextualSpacing/>
        <w:jc w:val="both"/>
        <w:rPr>
          <w:rFonts w:ascii="Times New Roman" w:hAnsi="Times New Roman" w:cs="Times New Roman"/>
          <w:lang w:val="en-US"/>
        </w:rPr>
      </w:pPr>
      <w:r w:rsidRPr="00EF00F7">
        <w:rPr>
          <w:rFonts w:ascii="Times New Roman" w:hAnsi="Times New Roman" w:cs="Times New Roman"/>
          <w:b/>
          <w:bCs/>
          <w:lang w:val="en-US"/>
        </w:rPr>
        <w:t>KEYWORDS</w:t>
      </w:r>
      <w:r w:rsidRPr="008A52A4">
        <w:rPr>
          <w:rFonts w:ascii="Times New Roman" w:hAnsi="Times New Roman" w:cs="Times New Roman"/>
          <w:lang w:val="en-US"/>
        </w:rPr>
        <w:t xml:space="preserve">: </w:t>
      </w:r>
      <w:r>
        <w:rPr>
          <w:rFonts w:ascii="Times New Roman" w:hAnsi="Times New Roman" w:cs="Times New Roman"/>
          <w:lang w:val="en-US"/>
        </w:rPr>
        <w:t>A</w:t>
      </w:r>
      <w:r w:rsidRPr="008A52A4">
        <w:rPr>
          <w:rFonts w:ascii="Times New Roman" w:hAnsi="Times New Roman" w:cs="Times New Roman"/>
          <w:lang w:val="en-US"/>
        </w:rPr>
        <w:t xml:space="preserve">rtificial </w:t>
      </w:r>
      <w:r>
        <w:rPr>
          <w:rFonts w:ascii="Times New Roman" w:hAnsi="Times New Roman" w:cs="Times New Roman"/>
          <w:lang w:val="en-US"/>
        </w:rPr>
        <w:t>I</w:t>
      </w:r>
      <w:r w:rsidRPr="008A52A4">
        <w:rPr>
          <w:rFonts w:ascii="Times New Roman" w:hAnsi="Times New Roman" w:cs="Times New Roman"/>
          <w:lang w:val="en-US"/>
        </w:rPr>
        <w:t>ntelligence,</w:t>
      </w:r>
      <w:r>
        <w:rPr>
          <w:rFonts w:ascii="Times New Roman" w:hAnsi="Times New Roman" w:cs="Times New Roman"/>
          <w:lang w:val="en-US"/>
        </w:rPr>
        <w:t xml:space="preserve"> Smart City, Tourism</w:t>
      </w:r>
      <w:r w:rsidR="007C038D">
        <w:rPr>
          <w:rFonts w:ascii="Times New Roman" w:hAnsi="Times New Roman" w:cs="Times New Roman"/>
          <w:lang w:val="en-US"/>
        </w:rPr>
        <w:t>, Seoul.</w:t>
      </w:r>
    </w:p>
    <w:p w14:paraId="6F3D3BAC" w14:textId="77777777" w:rsidR="004D16A3" w:rsidRPr="008A52A4" w:rsidRDefault="004D16A3" w:rsidP="008A52A4">
      <w:pPr>
        <w:spacing w:after="0" w:line="360" w:lineRule="auto"/>
        <w:contextualSpacing/>
        <w:jc w:val="both"/>
        <w:rPr>
          <w:rFonts w:ascii="Times New Roman" w:hAnsi="Times New Roman" w:cs="Times New Roman"/>
          <w:lang w:val="en-US"/>
        </w:rPr>
      </w:pPr>
    </w:p>
    <w:p w14:paraId="54D6C698"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298A8F0B"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2DA8CFF2"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2FC703A4"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342DA51A"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330653FF"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35592263"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32802CCA" w14:textId="77777777" w:rsidR="00167C7C" w:rsidRPr="008A52A4" w:rsidRDefault="00167C7C" w:rsidP="00817E2E">
      <w:pPr>
        <w:spacing w:after="0" w:line="360" w:lineRule="auto"/>
        <w:ind w:firstLine="284"/>
        <w:contextualSpacing/>
        <w:jc w:val="both"/>
        <w:rPr>
          <w:rFonts w:ascii="Times New Roman" w:hAnsi="Times New Roman" w:cs="Times New Roman"/>
          <w:lang w:val="en-US"/>
        </w:rPr>
      </w:pPr>
    </w:p>
    <w:p w14:paraId="6A6E5652" w14:textId="77777777" w:rsidR="003B34E2" w:rsidRPr="008A52A4" w:rsidRDefault="003B34E2" w:rsidP="00167C7C">
      <w:pPr>
        <w:spacing w:after="0" w:line="360" w:lineRule="auto"/>
        <w:contextualSpacing/>
        <w:jc w:val="both"/>
        <w:rPr>
          <w:rFonts w:ascii="Times New Roman" w:hAnsi="Times New Roman" w:cs="Times New Roman"/>
          <w:b/>
          <w:bCs/>
          <w:i/>
          <w:iCs/>
          <w:lang w:val="en-US"/>
        </w:rPr>
      </w:pPr>
    </w:p>
    <w:p w14:paraId="132AC3C4" w14:textId="77777777" w:rsidR="00A47DA3" w:rsidRDefault="00A47DA3" w:rsidP="00C15B60">
      <w:pPr>
        <w:spacing w:after="0" w:line="240" w:lineRule="auto"/>
        <w:contextualSpacing/>
        <w:jc w:val="both"/>
        <w:rPr>
          <w:rFonts w:ascii="Times New Roman" w:hAnsi="Times New Roman" w:cs="Times New Roman"/>
          <w:b/>
          <w:bCs/>
          <w:i/>
          <w:iCs/>
          <w:lang w:val="en-US"/>
        </w:rPr>
      </w:pPr>
    </w:p>
    <w:p w14:paraId="6A838F54" w14:textId="77777777" w:rsidR="00BB7708" w:rsidRPr="008A52A4" w:rsidRDefault="00BB7708" w:rsidP="00C15B60">
      <w:pPr>
        <w:spacing w:after="0" w:line="240" w:lineRule="auto"/>
        <w:contextualSpacing/>
        <w:jc w:val="both"/>
        <w:rPr>
          <w:rFonts w:ascii="Times New Roman" w:hAnsi="Times New Roman" w:cs="Times New Roman"/>
          <w:b/>
          <w:bCs/>
          <w:i/>
          <w:iCs/>
          <w:lang w:val="en-US"/>
        </w:rPr>
      </w:pPr>
    </w:p>
    <w:p w14:paraId="56DE84C4" w14:textId="77777777" w:rsidR="00A47DA3" w:rsidRPr="008A52A4" w:rsidRDefault="00A47DA3" w:rsidP="00C15B60">
      <w:pPr>
        <w:spacing w:after="0" w:line="240" w:lineRule="auto"/>
        <w:contextualSpacing/>
        <w:jc w:val="both"/>
        <w:rPr>
          <w:rFonts w:ascii="Times New Roman" w:hAnsi="Times New Roman" w:cs="Times New Roman"/>
          <w:b/>
          <w:bCs/>
          <w:i/>
          <w:iCs/>
          <w:lang w:val="en-US"/>
        </w:rPr>
      </w:pPr>
    </w:p>
    <w:p w14:paraId="5ABCAD3E" w14:textId="77777777" w:rsidR="00325826" w:rsidRDefault="00325826" w:rsidP="00C15B60">
      <w:pPr>
        <w:spacing w:after="0" w:line="240" w:lineRule="auto"/>
        <w:contextualSpacing/>
        <w:jc w:val="both"/>
        <w:rPr>
          <w:rFonts w:ascii="Times New Roman" w:hAnsi="Times New Roman" w:cs="Times New Roman"/>
          <w:b/>
          <w:bCs/>
          <w:i/>
          <w:iCs/>
          <w:lang w:val="en-US"/>
        </w:rPr>
      </w:pPr>
    </w:p>
    <w:p w14:paraId="34E07FD7" w14:textId="77777777" w:rsidR="00F24D78" w:rsidRDefault="00F24D78" w:rsidP="00C15B60">
      <w:pPr>
        <w:spacing w:after="0" w:line="240" w:lineRule="auto"/>
        <w:contextualSpacing/>
        <w:jc w:val="both"/>
        <w:rPr>
          <w:rFonts w:ascii="Times New Roman" w:hAnsi="Times New Roman" w:cs="Times New Roman"/>
          <w:b/>
          <w:bCs/>
          <w:i/>
          <w:iCs/>
          <w:lang w:val="en-US"/>
        </w:rPr>
      </w:pPr>
    </w:p>
    <w:p w14:paraId="5A041751" w14:textId="77777777" w:rsidR="00325826" w:rsidRDefault="00325826" w:rsidP="00C15B60">
      <w:pPr>
        <w:spacing w:after="0" w:line="240" w:lineRule="auto"/>
        <w:contextualSpacing/>
        <w:jc w:val="both"/>
        <w:rPr>
          <w:rFonts w:ascii="Times New Roman" w:hAnsi="Times New Roman" w:cs="Times New Roman"/>
          <w:b/>
          <w:bCs/>
          <w:i/>
          <w:iCs/>
          <w:lang w:val="en-US"/>
        </w:rPr>
      </w:pPr>
    </w:p>
    <w:p w14:paraId="1C343B63" w14:textId="134F0874" w:rsidR="00C15B60" w:rsidRPr="00FF621C" w:rsidRDefault="00C15B60" w:rsidP="00C15B60">
      <w:pPr>
        <w:spacing w:after="0" w:line="240" w:lineRule="auto"/>
        <w:contextualSpacing/>
        <w:jc w:val="both"/>
        <w:rPr>
          <w:rFonts w:ascii="Times New Roman" w:hAnsi="Times New Roman" w:cs="Times New Roman"/>
          <w:b/>
          <w:bCs/>
          <w:i/>
          <w:iCs/>
        </w:rPr>
      </w:pPr>
      <w:r w:rsidRPr="00FF621C">
        <w:rPr>
          <w:rFonts w:ascii="Times New Roman" w:hAnsi="Times New Roman" w:cs="Times New Roman"/>
          <w:b/>
          <w:bCs/>
          <w:i/>
          <w:iCs/>
        </w:rPr>
        <w:lastRenderedPageBreak/>
        <w:t xml:space="preserve">Literature rewiew </w:t>
      </w:r>
    </w:p>
    <w:p w14:paraId="44C0B051" w14:textId="77777777" w:rsidR="00C15B60" w:rsidRPr="00FF621C" w:rsidRDefault="00C15B60" w:rsidP="00C15B60">
      <w:pPr>
        <w:spacing w:after="0" w:line="240" w:lineRule="auto"/>
        <w:contextualSpacing/>
        <w:jc w:val="both"/>
        <w:rPr>
          <w:rFonts w:ascii="Times New Roman" w:hAnsi="Times New Roman" w:cs="Times New Roman"/>
        </w:rPr>
      </w:pPr>
    </w:p>
    <w:p w14:paraId="3D17EBAB" w14:textId="00B7A4D3" w:rsidR="00730B1F" w:rsidRDefault="008B28D8" w:rsidP="000A0BE8">
      <w:pPr>
        <w:spacing w:after="0" w:line="240" w:lineRule="auto"/>
        <w:contextualSpacing/>
        <w:jc w:val="both"/>
        <w:rPr>
          <w:rFonts w:ascii="Times New Roman" w:hAnsi="Times New Roman" w:cs="Times New Roman"/>
        </w:rPr>
      </w:pPr>
      <w:r>
        <w:rPr>
          <w:rFonts w:ascii="Times New Roman" w:hAnsi="Times New Roman" w:cs="Times New Roman"/>
        </w:rPr>
        <w:t>Attorno ai processi di IA</w:t>
      </w:r>
      <w:r w:rsidR="008434BC">
        <w:rPr>
          <w:rFonts w:ascii="Times New Roman" w:hAnsi="Times New Roman" w:cs="Times New Roman"/>
        </w:rPr>
        <w:t xml:space="preserve"> e di come quest’ultimi fanno da sfondo</w:t>
      </w:r>
      <w:r w:rsidR="00D013DD">
        <w:rPr>
          <w:rFonts w:ascii="Times New Roman" w:hAnsi="Times New Roman" w:cs="Times New Roman"/>
        </w:rPr>
        <w:t xml:space="preserve"> per le </w:t>
      </w:r>
      <w:r w:rsidR="008434BC">
        <w:rPr>
          <w:rFonts w:ascii="Times New Roman" w:hAnsi="Times New Roman" w:cs="Times New Roman"/>
        </w:rPr>
        <w:t xml:space="preserve">principali smart cities, </w:t>
      </w:r>
      <w:r>
        <w:rPr>
          <w:rFonts w:ascii="Times New Roman" w:hAnsi="Times New Roman" w:cs="Times New Roman"/>
        </w:rPr>
        <w:t>sono stati portati avanti diverse tipologie di studio, molte delle quali non pongono in essere uno standard analitico generale</w:t>
      </w:r>
      <w:r w:rsidR="00250CF7">
        <w:rPr>
          <w:rFonts w:ascii="Times New Roman" w:hAnsi="Times New Roman" w:cs="Times New Roman"/>
        </w:rPr>
        <w:t xml:space="preserve">, </w:t>
      </w:r>
      <w:r>
        <w:rPr>
          <w:rFonts w:ascii="Times New Roman" w:hAnsi="Times New Roman" w:cs="Times New Roman"/>
        </w:rPr>
        <w:t>tale da definire l’essenza stessa di questa nuova pratica tecnologica.</w:t>
      </w:r>
    </w:p>
    <w:p w14:paraId="569BD3A1" w14:textId="4E7B8F97" w:rsidR="00FB69CA" w:rsidRDefault="00FB69CA" w:rsidP="000A0BE8">
      <w:pPr>
        <w:spacing w:after="0" w:line="240" w:lineRule="auto"/>
        <w:contextualSpacing/>
        <w:jc w:val="both"/>
        <w:rPr>
          <w:rFonts w:ascii="Times New Roman" w:hAnsi="Times New Roman" w:cs="Times New Roman"/>
        </w:rPr>
      </w:pPr>
      <w:r w:rsidRPr="00FB69CA">
        <w:rPr>
          <w:rFonts w:ascii="Times New Roman" w:hAnsi="Times New Roman" w:cs="Times New Roman"/>
        </w:rPr>
        <w:t>Tuttavia, sono ancora</w:t>
      </w:r>
      <w:r w:rsidR="003B5F76">
        <w:rPr>
          <w:rFonts w:ascii="Times New Roman" w:hAnsi="Times New Roman" w:cs="Times New Roman"/>
        </w:rPr>
        <w:t xml:space="preserve">, in una fase embrionale, </w:t>
      </w:r>
      <w:r w:rsidRPr="00FB69CA">
        <w:rPr>
          <w:rFonts w:ascii="Times New Roman" w:hAnsi="Times New Roman" w:cs="Times New Roman"/>
        </w:rPr>
        <w:t>gli studi che consentono una comprensione globale</w:t>
      </w:r>
      <w:r w:rsidR="003B5F76">
        <w:rPr>
          <w:rFonts w:ascii="Times New Roman" w:hAnsi="Times New Roman" w:cs="Times New Roman"/>
        </w:rPr>
        <w:t xml:space="preserve"> sull’utilizzo delle diverse piattaforme tecnologiche che fanno leva sull’IA, soprattutto, </w:t>
      </w:r>
      <w:r w:rsidRPr="00FB69CA">
        <w:rPr>
          <w:rFonts w:ascii="Times New Roman" w:hAnsi="Times New Roman" w:cs="Times New Roman"/>
        </w:rPr>
        <w:t>nel</w:t>
      </w:r>
      <w:r w:rsidR="000936E2">
        <w:rPr>
          <w:rFonts w:ascii="Times New Roman" w:hAnsi="Times New Roman" w:cs="Times New Roman"/>
        </w:rPr>
        <w:t xml:space="preserve"> settore turistico e per tutto ciò che concerne l’</w:t>
      </w:r>
      <w:r w:rsidRPr="00FB69CA">
        <w:rPr>
          <w:rFonts w:ascii="Times New Roman" w:hAnsi="Times New Roman" w:cs="Times New Roman"/>
        </w:rPr>
        <w:t>ospitalità. Predominano ancora</w:t>
      </w:r>
      <w:r w:rsidR="000D66B4">
        <w:rPr>
          <w:rFonts w:ascii="Times New Roman" w:hAnsi="Times New Roman" w:cs="Times New Roman"/>
        </w:rPr>
        <w:t xml:space="preserve">, tipologie d’analisi, </w:t>
      </w:r>
      <w:r w:rsidRPr="00FB69CA">
        <w:rPr>
          <w:rFonts w:ascii="Times New Roman" w:hAnsi="Times New Roman" w:cs="Times New Roman"/>
        </w:rPr>
        <w:t>sull</w:t>
      </w:r>
      <w:r w:rsidR="000936E2">
        <w:rPr>
          <w:rFonts w:ascii="Times New Roman" w:hAnsi="Times New Roman" w:cs="Times New Roman"/>
        </w:rPr>
        <w:t>’</w:t>
      </w:r>
      <w:r w:rsidRPr="00FB69CA">
        <w:rPr>
          <w:rFonts w:ascii="Times New Roman" w:hAnsi="Times New Roman" w:cs="Times New Roman"/>
        </w:rPr>
        <w:t>uso individuale di una tecnologia</w:t>
      </w:r>
      <w:r w:rsidR="000936E2">
        <w:rPr>
          <w:rFonts w:ascii="Times New Roman" w:hAnsi="Times New Roman" w:cs="Times New Roman"/>
        </w:rPr>
        <w:t xml:space="preserve"> IA</w:t>
      </w:r>
      <w:r w:rsidR="000D66B4">
        <w:rPr>
          <w:rFonts w:ascii="Times New Roman" w:hAnsi="Times New Roman" w:cs="Times New Roman"/>
        </w:rPr>
        <w:t>, in determinato ambito turistico.</w:t>
      </w:r>
    </w:p>
    <w:p w14:paraId="60AB4301" w14:textId="50E2ACC0" w:rsidR="007C2D48" w:rsidRDefault="00E6417D" w:rsidP="000A0BE8">
      <w:pPr>
        <w:spacing w:after="0" w:line="240" w:lineRule="auto"/>
        <w:contextualSpacing/>
        <w:jc w:val="both"/>
        <w:rPr>
          <w:rFonts w:ascii="Times New Roman" w:hAnsi="Times New Roman" w:cs="Times New Roman"/>
        </w:rPr>
      </w:pPr>
      <w:r>
        <w:rPr>
          <w:rFonts w:ascii="Times New Roman" w:hAnsi="Times New Roman" w:cs="Times New Roman"/>
        </w:rPr>
        <w:t xml:space="preserve">La letteratura, a più riprese, </w:t>
      </w:r>
      <w:r w:rsidRPr="00E6417D">
        <w:rPr>
          <w:rFonts w:ascii="Times New Roman" w:hAnsi="Times New Roman" w:cs="Times New Roman"/>
        </w:rPr>
        <w:t>indica</w:t>
      </w:r>
      <w:r>
        <w:rPr>
          <w:rFonts w:ascii="Times New Roman" w:hAnsi="Times New Roman" w:cs="Times New Roman"/>
        </w:rPr>
        <w:t xml:space="preserve"> e cerca di dare sostegno a tutte quelle tesi, strettamente connesse, ad una tipologia di studio che focalizza le sue attenzioni </w:t>
      </w:r>
      <w:r w:rsidRPr="00E6417D">
        <w:rPr>
          <w:rFonts w:ascii="Times New Roman" w:hAnsi="Times New Roman" w:cs="Times New Roman"/>
        </w:rPr>
        <w:t>sull</w:t>
      </w:r>
      <w:r>
        <w:rPr>
          <w:rFonts w:ascii="Times New Roman" w:hAnsi="Times New Roman" w:cs="Times New Roman"/>
        </w:rPr>
        <w:t>’</w:t>
      </w:r>
      <w:r w:rsidRPr="00E6417D">
        <w:rPr>
          <w:rFonts w:ascii="Times New Roman" w:hAnsi="Times New Roman" w:cs="Times New Roman"/>
        </w:rPr>
        <w:t>uso efficace, responsabile e sostenibile dell</w:t>
      </w:r>
      <w:r>
        <w:rPr>
          <w:rFonts w:ascii="Times New Roman" w:hAnsi="Times New Roman" w:cs="Times New Roman"/>
        </w:rPr>
        <w:t>’</w:t>
      </w:r>
      <w:r w:rsidRPr="00E6417D">
        <w:rPr>
          <w:rFonts w:ascii="Times New Roman" w:hAnsi="Times New Roman" w:cs="Times New Roman"/>
        </w:rPr>
        <w:t>IA nel turismo.</w:t>
      </w:r>
    </w:p>
    <w:p w14:paraId="7242C529" w14:textId="3DFC092E" w:rsidR="00863072" w:rsidRDefault="00E6417D" w:rsidP="000A0BE8">
      <w:pPr>
        <w:spacing w:after="0" w:line="240" w:lineRule="auto"/>
        <w:contextualSpacing/>
        <w:jc w:val="both"/>
        <w:rPr>
          <w:rFonts w:ascii="Times New Roman" w:hAnsi="Times New Roman" w:cs="Times New Roman"/>
        </w:rPr>
      </w:pPr>
      <w:r w:rsidRPr="00E6417D">
        <w:rPr>
          <w:rFonts w:ascii="Times New Roman" w:hAnsi="Times New Roman" w:cs="Times New Roman"/>
        </w:rPr>
        <w:t>Da una prospettiva pratica,</w:t>
      </w:r>
      <w:r w:rsidR="007C2D48">
        <w:rPr>
          <w:rFonts w:ascii="Times New Roman" w:hAnsi="Times New Roman" w:cs="Times New Roman"/>
        </w:rPr>
        <w:t xml:space="preserve"> e mediante il caso studio di Seul, </w:t>
      </w:r>
      <w:r w:rsidRPr="00E6417D">
        <w:rPr>
          <w:rFonts w:ascii="Times New Roman" w:hAnsi="Times New Roman" w:cs="Times New Roman"/>
        </w:rPr>
        <w:t>quest</w:t>
      </w:r>
      <w:r w:rsidR="007C2D48">
        <w:rPr>
          <w:rFonts w:ascii="Times New Roman" w:hAnsi="Times New Roman" w:cs="Times New Roman"/>
        </w:rPr>
        <w:t xml:space="preserve">’analisi tenterà di offrire degli </w:t>
      </w:r>
      <w:r w:rsidRPr="00E6417D">
        <w:rPr>
          <w:rFonts w:ascii="Times New Roman" w:hAnsi="Times New Roman" w:cs="Times New Roman"/>
        </w:rPr>
        <w:t>spunti preziosi</w:t>
      </w:r>
      <w:r w:rsidR="007C2D48">
        <w:rPr>
          <w:rFonts w:ascii="Times New Roman" w:hAnsi="Times New Roman" w:cs="Times New Roman"/>
        </w:rPr>
        <w:t xml:space="preserve"> attorno a questo campo d’indagine</w:t>
      </w:r>
      <w:r w:rsidRPr="00E6417D">
        <w:rPr>
          <w:rFonts w:ascii="Times New Roman" w:hAnsi="Times New Roman" w:cs="Times New Roman"/>
        </w:rPr>
        <w:t>. I temi individuati possono</w:t>
      </w:r>
      <w:r w:rsidR="00560446">
        <w:rPr>
          <w:rFonts w:ascii="Times New Roman" w:hAnsi="Times New Roman" w:cs="Times New Roman"/>
        </w:rPr>
        <w:t xml:space="preserve"> garantire la possibilità nonché dare terreno fertile a tutti quei processi implementativi volti ad </w:t>
      </w:r>
      <w:r w:rsidRPr="00E6417D">
        <w:rPr>
          <w:rFonts w:ascii="Times New Roman" w:hAnsi="Times New Roman" w:cs="Times New Roman"/>
        </w:rPr>
        <w:t>orientare</w:t>
      </w:r>
      <w:r w:rsidR="00560446">
        <w:rPr>
          <w:rFonts w:ascii="Times New Roman" w:hAnsi="Times New Roman" w:cs="Times New Roman"/>
        </w:rPr>
        <w:t xml:space="preserve"> il modus operandi dei decisori. </w:t>
      </w:r>
      <w:r w:rsidRPr="00E6417D">
        <w:rPr>
          <w:rFonts w:ascii="Times New Roman" w:hAnsi="Times New Roman" w:cs="Times New Roman"/>
        </w:rPr>
        <w:t xml:space="preserve">Inoltre, </w:t>
      </w:r>
      <w:r w:rsidR="00D458A4">
        <w:rPr>
          <w:rFonts w:ascii="Times New Roman" w:hAnsi="Times New Roman" w:cs="Times New Roman"/>
        </w:rPr>
        <w:t xml:space="preserve">tutti gli elementi positivi e negativi, riscontrati all’interno delle svariate applicazioni turistiche dotate di IA, </w:t>
      </w:r>
      <w:r w:rsidRPr="00E6417D">
        <w:rPr>
          <w:rFonts w:ascii="Times New Roman" w:hAnsi="Times New Roman" w:cs="Times New Roman"/>
        </w:rPr>
        <w:t xml:space="preserve">possono fungere da </w:t>
      </w:r>
      <w:r w:rsidRPr="003F3F8B">
        <w:rPr>
          <w:rFonts w:ascii="Times New Roman" w:hAnsi="Times New Roman" w:cs="Times New Roman"/>
          <w:i/>
          <w:iCs/>
        </w:rPr>
        <w:t>roadmap</w:t>
      </w:r>
      <w:r w:rsidRPr="00E6417D">
        <w:rPr>
          <w:rFonts w:ascii="Times New Roman" w:hAnsi="Times New Roman" w:cs="Times New Roman"/>
        </w:rPr>
        <w:t xml:space="preserve"> per gli operatori, aiutandoli a sfruttare i vantaggi</w:t>
      </w:r>
      <w:r w:rsidR="008C732D">
        <w:rPr>
          <w:rFonts w:ascii="Times New Roman" w:hAnsi="Times New Roman" w:cs="Times New Roman"/>
        </w:rPr>
        <w:t xml:space="preserve">, </w:t>
      </w:r>
      <w:r w:rsidR="00A41EE1">
        <w:rPr>
          <w:rFonts w:ascii="Times New Roman" w:hAnsi="Times New Roman" w:cs="Times New Roman"/>
        </w:rPr>
        <w:t xml:space="preserve">connessi a questa tecnologia </w:t>
      </w:r>
      <w:r w:rsidRPr="00E6417D">
        <w:rPr>
          <w:rFonts w:ascii="Times New Roman" w:hAnsi="Times New Roman" w:cs="Times New Roman"/>
        </w:rPr>
        <w:t>e</w:t>
      </w:r>
      <w:r w:rsidR="00A41EE1">
        <w:rPr>
          <w:rFonts w:ascii="Times New Roman" w:hAnsi="Times New Roman" w:cs="Times New Roman"/>
        </w:rPr>
        <w:t xml:space="preserve">, allo stesso tempo, </w:t>
      </w:r>
      <w:r w:rsidRPr="00E6417D">
        <w:rPr>
          <w:rFonts w:ascii="Times New Roman" w:hAnsi="Times New Roman" w:cs="Times New Roman"/>
        </w:rPr>
        <w:t>mitigarne i potenziali rischi.</w:t>
      </w:r>
    </w:p>
    <w:p w14:paraId="4EADB2BE" w14:textId="7B94BDD9" w:rsidR="004D2ECE" w:rsidRDefault="004D2ECE" w:rsidP="00FB0FCE">
      <w:pPr>
        <w:spacing w:after="0" w:line="240" w:lineRule="auto"/>
        <w:contextualSpacing/>
        <w:jc w:val="both"/>
        <w:rPr>
          <w:rFonts w:ascii="Times New Roman" w:hAnsi="Times New Roman" w:cs="Times New Roman"/>
        </w:rPr>
      </w:pPr>
      <w:r>
        <w:rPr>
          <w:rFonts w:ascii="Times New Roman" w:hAnsi="Times New Roman" w:cs="Times New Roman"/>
        </w:rPr>
        <w:t xml:space="preserve">Tuttavia, </w:t>
      </w:r>
      <w:r w:rsidRPr="004D2ECE">
        <w:rPr>
          <w:rFonts w:ascii="Times New Roman" w:hAnsi="Times New Roman" w:cs="Times New Roman"/>
        </w:rPr>
        <w:t>a livello globale, esistono prospettive contraddittorie riguardo alle</w:t>
      </w:r>
      <w:r>
        <w:rPr>
          <w:rFonts w:ascii="Times New Roman" w:hAnsi="Times New Roman" w:cs="Times New Roman"/>
        </w:rPr>
        <w:t xml:space="preserve"> potenziali</w:t>
      </w:r>
      <w:r w:rsidRPr="004D2ECE">
        <w:rPr>
          <w:rFonts w:ascii="Times New Roman" w:hAnsi="Times New Roman" w:cs="Times New Roman"/>
        </w:rPr>
        <w:t xml:space="preserve"> ripercussioni</w:t>
      </w:r>
      <w:r w:rsidR="00995DC6">
        <w:rPr>
          <w:rFonts w:ascii="Times New Roman" w:hAnsi="Times New Roman" w:cs="Times New Roman"/>
        </w:rPr>
        <w:t xml:space="preserve"> di questa nuova tecnologia</w:t>
      </w:r>
      <w:r w:rsidRPr="004D2ECE">
        <w:rPr>
          <w:rFonts w:ascii="Times New Roman" w:hAnsi="Times New Roman" w:cs="Times New Roman"/>
        </w:rPr>
        <w:t>. Pertanto, per evitare esiti catastrofici, è necessario stabilire</w:t>
      </w:r>
      <w:r w:rsidR="00325F02">
        <w:rPr>
          <w:rFonts w:ascii="Times New Roman" w:hAnsi="Times New Roman" w:cs="Times New Roman"/>
        </w:rPr>
        <w:t xml:space="preserve">, </w:t>
      </w:r>
      <w:r w:rsidRPr="004D2ECE">
        <w:rPr>
          <w:rFonts w:ascii="Times New Roman" w:hAnsi="Times New Roman" w:cs="Times New Roman"/>
        </w:rPr>
        <w:t>quanto prima</w:t>
      </w:r>
      <w:r w:rsidR="00325F02">
        <w:rPr>
          <w:rFonts w:ascii="Times New Roman" w:hAnsi="Times New Roman" w:cs="Times New Roman"/>
        </w:rPr>
        <w:t>,</w:t>
      </w:r>
      <w:r w:rsidRPr="004D2ECE">
        <w:rPr>
          <w:rFonts w:ascii="Times New Roman" w:hAnsi="Times New Roman" w:cs="Times New Roman"/>
        </w:rPr>
        <w:t xml:space="preserve"> un</w:t>
      </w:r>
      <w:r w:rsidR="00325F02">
        <w:rPr>
          <w:rFonts w:ascii="Times New Roman" w:hAnsi="Times New Roman" w:cs="Times New Roman"/>
        </w:rPr>
        <w:t xml:space="preserve"> forte</w:t>
      </w:r>
      <w:r w:rsidRPr="004D2ECE">
        <w:rPr>
          <w:rFonts w:ascii="Times New Roman" w:hAnsi="Times New Roman" w:cs="Times New Roman"/>
        </w:rPr>
        <w:t xml:space="preserve"> equilibrio tra esseri umani</w:t>
      </w:r>
      <w:r w:rsidR="00325F02">
        <w:rPr>
          <w:rFonts w:ascii="Times New Roman" w:hAnsi="Times New Roman" w:cs="Times New Roman"/>
        </w:rPr>
        <w:t xml:space="preserve">, </w:t>
      </w:r>
      <w:r w:rsidRPr="004D2ECE">
        <w:rPr>
          <w:rFonts w:ascii="Times New Roman" w:hAnsi="Times New Roman" w:cs="Times New Roman"/>
        </w:rPr>
        <w:t>intelligenza artificiale, protocolli e un sistema di regolamentazione</w:t>
      </w:r>
      <w:r w:rsidR="00BD2CA1">
        <w:rPr>
          <w:rFonts w:ascii="Times New Roman" w:hAnsi="Times New Roman" w:cs="Times New Roman"/>
        </w:rPr>
        <w:t xml:space="preserve"> giuridica che dovrebbe fare da base ad un grande iceberg, la cui punta è caratterizzata dalla presenza dell’IA.</w:t>
      </w:r>
    </w:p>
    <w:p w14:paraId="3447BD30" w14:textId="77777777" w:rsidR="00CA5B45" w:rsidRDefault="00CA5B45" w:rsidP="00C15B60">
      <w:pPr>
        <w:spacing w:after="0" w:line="240" w:lineRule="auto"/>
        <w:ind w:firstLine="284"/>
        <w:contextualSpacing/>
        <w:jc w:val="both"/>
        <w:rPr>
          <w:rFonts w:ascii="Times New Roman" w:hAnsi="Times New Roman" w:cs="Times New Roman"/>
        </w:rPr>
      </w:pPr>
    </w:p>
    <w:p w14:paraId="4E5567C7" w14:textId="77777777" w:rsidR="00FB69CA" w:rsidRDefault="00FB69CA" w:rsidP="00C15B60">
      <w:pPr>
        <w:spacing w:after="0" w:line="240" w:lineRule="auto"/>
        <w:ind w:firstLine="284"/>
        <w:contextualSpacing/>
        <w:jc w:val="both"/>
        <w:rPr>
          <w:rFonts w:ascii="Times New Roman" w:hAnsi="Times New Roman" w:cs="Times New Roman"/>
        </w:rPr>
      </w:pPr>
    </w:p>
    <w:p w14:paraId="3FA3C24E" w14:textId="77777777" w:rsidR="004C5239" w:rsidRDefault="004C5239" w:rsidP="00C15B60">
      <w:pPr>
        <w:spacing w:after="0" w:line="240" w:lineRule="auto"/>
        <w:ind w:firstLine="284"/>
        <w:contextualSpacing/>
        <w:jc w:val="both"/>
        <w:rPr>
          <w:rFonts w:ascii="Times New Roman" w:hAnsi="Times New Roman" w:cs="Times New Roman"/>
        </w:rPr>
      </w:pPr>
    </w:p>
    <w:p w14:paraId="3B806481" w14:textId="77777777" w:rsidR="00540B14" w:rsidRDefault="00540B14" w:rsidP="003B34E2">
      <w:pPr>
        <w:spacing w:after="0" w:line="240" w:lineRule="auto"/>
        <w:contextualSpacing/>
        <w:jc w:val="both"/>
        <w:rPr>
          <w:rFonts w:ascii="Times New Roman" w:hAnsi="Times New Roman" w:cs="Times New Roman"/>
          <w:b/>
          <w:bCs/>
          <w:i/>
          <w:iCs/>
        </w:rPr>
      </w:pPr>
    </w:p>
    <w:p w14:paraId="56A02F7B" w14:textId="77777777" w:rsidR="00540B14" w:rsidRDefault="00540B14" w:rsidP="003B34E2">
      <w:pPr>
        <w:spacing w:after="0" w:line="240" w:lineRule="auto"/>
        <w:contextualSpacing/>
        <w:jc w:val="both"/>
        <w:rPr>
          <w:rFonts w:ascii="Times New Roman" w:hAnsi="Times New Roman" w:cs="Times New Roman"/>
          <w:b/>
          <w:bCs/>
          <w:i/>
          <w:iCs/>
        </w:rPr>
      </w:pPr>
    </w:p>
    <w:p w14:paraId="72EDA69B" w14:textId="77777777" w:rsidR="00540B14" w:rsidRDefault="00540B14" w:rsidP="003B34E2">
      <w:pPr>
        <w:spacing w:after="0" w:line="240" w:lineRule="auto"/>
        <w:contextualSpacing/>
        <w:jc w:val="both"/>
        <w:rPr>
          <w:rFonts w:ascii="Times New Roman" w:hAnsi="Times New Roman" w:cs="Times New Roman"/>
          <w:b/>
          <w:bCs/>
          <w:i/>
          <w:iCs/>
        </w:rPr>
      </w:pPr>
    </w:p>
    <w:p w14:paraId="608F6C68" w14:textId="77777777" w:rsidR="00540B14" w:rsidRDefault="00540B14" w:rsidP="003B34E2">
      <w:pPr>
        <w:spacing w:after="0" w:line="240" w:lineRule="auto"/>
        <w:contextualSpacing/>
        <w:jc w:val="both"/>
        <w:rPr>
          <w:rFonts w:ascii="Times New Roman" w:hAnsi="Times New Roman" w:cs="Times New Roman"/>
          <w:b/>
          <w:bCs/>
          <w:i/>
          <w:iCs/>
        </w:rPr>
      </w:pPr>
    </w:p>
    <w:p w14:paraId="764D4D48" w14:textId="77777777" w:rsidR="00540B14" w:rsidRDefault="00540B14" w:rsidP="003B34E2">
      <w:pPr>
        <w:spacing w:after="0" w:line="240" w:lineRule="auto"/>
        <w:contextualSpacing/>
        <w:jc w:val="both"/>
        <w:rPr>
          <w:rFonts w:ascii="Times New Roman" w:hAnsi="Times New Roman" w:cs="Times New Roman"/>
          <w:b/>
          <w:bCs/>
          <w:i/>
          <w:iCs/>
        </w:rPr>
      </w:pPr>
    </w:p>
    <w:p w14:paraId="60E6C1F2" w14:textId="77777777" w:rsidR="00540B14" w:rsidRDefault="00540B14" w:rsidP="003B34E2">
      <w:pPr>
        <w:spacing w:after="0" w:line="240" w:lineRule="auto"/>
        <w:contextualSpacing/>
        <w:jc w:val="both"/>
        <w:rPr>
          <w:rFonts w:ascii="Times New Roman" w:hAnsi="Times New Roman" w:cs="Times New Roman"/>
          <w:b/>
          <w:bCs/>
          <w:i/>
          <w:iCs/>
        </w:rPr>
      </w:pPr>
    </w:p>
    <w:p w14:paraId="388F1D8D" w14:textId="77777777" w:rsidR="00540B14" w:rsidRDefault="00540B14" w:rsidP="003B34E2">
      <w:pPr>
        <w:spacing w:after="0" w:line="240" w:lineRule="auto"/>
        <w:contextualSpacing/>
        <w:jc w:val="both"/>
        <w:rPr>
          <w:rFonts w:ascii="Times New Roman" w:hAnsi="Times New Roman" w:cs="Times New Roman"/>
          <w:b/>
          <w:bCs/>
          <w:i/>
          <w:iCs/>
        </w:rPr>
      </w:pPr>
    </w:p>
    <w:p w14:paraId="348755F6" w14:textId="77777777" w:rsidR="00540B14" w:rsidRDefault="00540B14" w:rsidP="003B34E2">
      <w:pPr>
        <w:spacing w:after="0" w:line="240" w:lineRule="auto"/>
        <w:contextualSpacing/>
        <w:jc w:val="both"/>
        <w:rPr>
          <w:rFonts w:ascii="Times New Roman" w:hAnsi="Times New Roman" w:cs="Times New Roman"/>
          <w:b/>
          <w:bCs/>
          <w:i/>
          <w:iCs/>
        </w:rPr>
      </w:pPr>
    </w:p>
    <w:p w14:paraId="6E87EF7C" w14:textId="77777777" w:rsidR="00540B14" w:rsidRDefault="00540B14" w:rsidP="003B34E2">
      <w:pPr>
        <w:spacing w:after="0" w:line="240" w:lineRule="auto"/>
        <w:contextualSpacing/>
        <w:jc w:val="both"/>
        <w:rPr>
          <w:rFonts w:ascii="Times New Roman" w:hAnsi="Times New Roman" w:cs="Times New Roman"/>
          <w:b/>
          <w:bCs/>
          <w:i/>
          <w:iCs/>
        </w:rPr>
      </w:pPr>
    </w:p>
    <w:p w14:paraId="1B3FCC8C" w14:textId="77777777" w:rsidR="00540B14" w:rsidRDefault="00540B14" w:rsidP="003B34E2">
      <w:pPr>
        <w:spacing w:after="0" w:line="240" w:lineRule="auto"/>
        <w:contextualSpacing/>
        <w:jc w:val="both"/>
        <w:rPr>
          <w:rFonts w:ascii="Times New Roman" w:hAnsi="Times New Roman" w:cs="Times New Roman"/>
          <w:b/>
          <w:bCs/>
          <w:i/>
          <w:iCs/>
        </w:rPr>
      </w:pPr>
    </w:p>
    <w:p w14:paraId="2C46EF9A" w14:textId="77777777" w:rsidR="00540B14" w:rsidRDefault="00540B14" w:rsidP="003B34E2">
      <w:pPr>
        <w:spacing w:after="0" w:line="240" w:lineRule="auto"/>
        <w:contextualSpacing/>
        <w:jc w:val="both"/>
        <w:rPr>
          <w:rFonts w:ascii="Times New Roman" w:hAnsi="Times New Roman" w:cs="Times New Roman"/>
          <w:b/>
          <w:bCs/>
          <w:i/>
          <w:iCs/>
        </w:rPr>
      </w:pPr>
    </w:p>
    <w:p w14:paraId="3BB95CAA" w14:textId="77777777" w:rsidR="00540B14" w:rsidRDefault="00540B14" w:rsidP="003B34E2">
      <w:pPr>
        <w:spacing w:after="0" w:line="240" w:lineRule="auto"/>
        <w:contextualSpacing/>
        <w:jc w:val="both"/>
        <w:rPr>
          <w:rFonts w:ascii="Times New Roman" w:hAnsi="Times New Roman" w:cs="Times New Roman"/>
          <w:b/>
          <w:bCs/>
          <w:i/>
          <w:iCs/>
        </w:rPr>
      </w:pPr>
    </w:p>
    <w:p w14:paraId="07088297" w14:textId="77777777" w:rsidR="00540B14" w:rsidRDefault="00540B14" w:rsidP="003B34E2">
      <w:pPr>
        <w:spacing w:after="0" w:line="240" w:lineRule="auto"/>
        <w:contextualSpacing/>
        <w:jc w:val="both"/>
        <w:rPr>
          <w:rFonts w:ascii="Times New Roman" w:hAnsi="Times New Roman" w:cs="Times New Roman"/>
          <w:b/>
          <w:bCs/>
          <w:i/>
          <w:iCs/>
        </w:rPr>
      </w:pPr>
    </w:p>
    <w:p w14:paraId="00292EE7" w14:textId="77777777" w:rsidR="00540B14" w:rsidRDefault="00540B14" w:rsidP="003B34E2">
      <w:pPr>
        <w:spacing w:after="0" w:line="240" w:lineRule="auto"/>
        <w:contextualSpacing/>
        <w:jc w:val="both"/>
        <w:rPr>
          <w:rFonts w:ascii="Times New Roman" w:hAnsi="Times New Roman" w:cs="Times New Roman"/>
          <w:b/>
          <w:bCs/>
          <w:i/>
          <w:iCs/>
        </w:rPr>
      </w:pPr>
    </w:p>
    <w:p w14:paraId="583C1AC8" w14:textId="77777777" w:rsidR="00540B14" w:rsidRDefault="00540B14" w:rsidP="003B34E2">
      <w:pPr>
        <w:spacing w:after="0" w:line="240" w:lineRule="auto"/>
        <w:contextualSpacing/>
        <w:jc w:val="both"/>
        <w:rPr>
          <w:rFonts w:ascii="Times New Roman" w:hAnsi="Times New Roman" w:cs="Times New Roman"/>
          <w:b/>
          <w:bCs/>
          <w:i/>
          <w:iCs/>
        </w:rPr>
      </w:pPr>
    </w:p>
    <w:p w14:paraId="6205C4C1" w14:textId="77777777" w:rsidR="00540B14" w:rsidRDefault="00540B14" w:rsidP="003B34E2">
      <w:pPr>
        <w:spacing w:after="0" w:line="240" w:lineRule="auto"/>
        <w:contextualSpacing/>
        <w:jc w:val="both"/>
        <w:rPr>
          <w:rFonts w:ascii="Times New Roman" w:hAnsi="Times New Roman" w:cs="Times New Roman"/>
          <w:b/>
          <w:bCs/>
          <w:i/>
          <w:iCs/>
        </w:rPr>
      </w:pPr>
    </w:p>
    <w:p w14:paraId="2388B847" w14:textId="77777777" w:rsidR="00540B14" w:rsidRDefault="00540B14" w:rsidP="003B34E2">
      <w:pPr>
        <w:spacing w:after="0" w:line="240" w:lineRule="auto"/>
        <w:contextualSpacing/>
        <w:jc w:val="both"/>
        <w:rPr>
          <w:rFonts w:ascii="Times New Roman" w:hAnsi="Times New Roman" w:cs="Times New Roman"/>
          <w:b/>
          <w:bCs/>
          <w:i/>
          <w:iCs/>
        </w:rPr>
      </w:pPr>
    </w:p>
    <w:p w14:paraId="08DCEE09" w14:textId="77777777" w:rsidR="00540B14" w:rsidRDefault="00540B14" w:rsidP="003B34E2">
      <w:pPr>
        <w:spacing w:after="0" w:line="240" w:lineRule="auto"/>
        <w:contextualSpacing/>
        <w:jc w:val="both"/>
        <w:rPr>
          <w:rFonts w:ascii="Times New Roman" w:hAnsi="Times New Roman" w:cs="Times New Roman"/>
          <w:b/>
          <w:bCs/>
          <w:i/>
          <w:iCs/>
        </w:rPr>
      </w:pPr>
    </w:p>
    <w:p w14:paraId="25EE4571" w14:textId="77777777" w:rsidR="00540B14" w:rsidRDefault="00540B14" w:rsidP="003B34E2">
      <w:pPr>
        <w:spacing w:after="0" w:line="240" w:lineRule="auto"/>
        <w:contextualSpacing/>
        <w:jc w:val="both"/>
        <w:rPr>
          <w:rFonts w:ascii="Times New Roman" w:hAnsi="Times New Roman" w:cs="Times New Roman"/>
          <w:b/>
          <w:bCs/>
          <w:i/>
          <w:iCs/>
        </w:rPr>
      </w:pPr>
    </w:p>
    <w:p w14:paraId="0C2617F8" w14:textId="77777777" w:rsidR="00540B14" w:rsidRDefault="00540B14" w:rsidP="003B34E2">
      <w:pPr>
        <w:spacing w:after="0" w:line="240" w:lineRule="auto"/>
        <w:contextualSpacing/>
        <w:jc w:val="both"/>
        <w:rPr>
          <w:rFonts w:ascii="Times New Roman" w:hAnsi="Times New Roman" w:cs="Times New Roman"/>
          <w:b/>
          <w:bCs/>
          <w:i/>
          <w:iCs/>
        </w:rPr>
      </w:pPr>
    </w:p>
    <w:p w14:paraId="3701F2EA" w14:textId="77777777" w:rsidR="00540B14" w:rsidRDefault="00540B14" w:rsidP="003B34E2">
      <w:pPr>
        <w:spacing w:after="0" w:line="240" w:lineRule="auto"/>
        <w:contextualSpacing/>
        <w:jc w:val="both"/>
        <w:rPr>
          <w:rFonts w:ascii="Times New Roman" w:hAnsi="Times New Roman" w:cs="Times New Roman"/>
          <w:b/>
          <w:bCs/>
          <w:i/>
          <w:iCs/>
        </w:rPr>
      </w:pPr>
    </w:p>
    <w:p w14:paraId="47CA0BC3" w14:textId="77777777" w:rsidR="00540B14" w:rsidRDefault="00540B14" w:rsidP="003B34E2">
      <w:pPr>
        <w:spacing w:after="0" w:line="240" w:lineRule="auto"/>
        <w:contextualSpacing/>
        <w:jc w:val="both"/>
        <w:rPr>
          <w:rFonts w:ascii="Times New Roman" w:hAnsi="Times New Roman" w:cs="Times New Roman"/>
          <w:b/>
          <w:bCs/>
          <w:i/>
          <w:iCs/>
        </w:rPr>
      </w:pPr>
    </w:p>
    <w:p w14:paraId="7361A2F3" w14:textId="77777777" w:rsidR="00540B14" w:rsidRDefault="00540B14" w:rsidP="003B34E2">
      <w:pPr>
        <w:spacing w:after="0" w:line="240" w:lineRule="auto"/>
        <w:contextualSpacing/>
        <w:jc w:val="both"/>
        <w:rPr>
          <w:rFonts w:ascii="Times New Roman" w:hAnsi="Times New Roman" w:cs="Times New Roman"/>
          <w:b/>
          <w:bCs/>
          <w:i/>
          <w:iCs/>
        </w:rPr>
      </w:pPr>
    </w:p>
    <w:p w14:paraId="0A0C0034" w14:textId="77777777" w:rsidR="00540B14" w:rsidRDefault="00540B14" w:rsidP="003B34E2">
      <w:pPr>
        <w:spacing w:after="0" w:line="240" w:lineRule="auto"/>
        <w:contextualSpacing/>
        <w:jc w:val="both"/>
        <w:rPr>
          <w:rFonts w:ascii="Times New Roman" w:hAnsi="Times New Roman" w:cs="Times New Roman"/>
          <w:b/>
          <w:bCs/>
          <w:i/>
          <w:iCs/>
        </w:rPr>
      </w:pPr>
    </w:p>
    <w:p w14:paraId="2B16FD9C" w14:textId="77777777" w:rsidR="00172F5E" w:rsidRDefault="00172F5E" w:rsidP="003B34E2">
      <w:pPr>
        <w:spacing w:after="0" w:line="240" w:lineRule="auto"/>
        <w:contextualSpacing/>
        <w:jc w:val="both"/>
        <w:rPr>
          <w:rFonts w:ascii="Times New Roman" w:hAnsi="Times New Roman" w:cs="Times New Roman"/>
          <w:b/>
          <w:bCs/>
          <w:i/>
          <w:iCs/>
        </w:rPr>
      </w:pPr>
    </w:p>
    <w:p w14:paraId="7BBA4867" w14:textId="28135E0E" w:rsidR="00167C7C" w:rsidRDefault="0026193D" w:rsidP="003B34E2">
      <w:pPr>
        <w:spacing w:after="0" w:line="240" w:lineRule="auto"/>
        <w:contextualSpacing/>
        <w:jc w:val="both"/>
        <w:rPr>
          <w:rFonts w:ascii="Times New Roman" w:hAnsi="Times New Roman" w:cs="Times New Roman"/>
          <w:b/>
          <w:bCs/>
          <w:i/>
          <w:iCs/>
        </w:rPr>
      </w:pPr>
      <w:r>
        <w:rPr>
          <w:rFonts w:ascii="Times New Roman" w:hAnsi="Times New Roman" w:cs="Times New Roman"/>
          <w:b/>
          <w:bCs/>
          <w:i/>
          <w:iCs/>
        </w:rPr>
        <w:lastRenderedPageBreak/>
        <w:t>Risorse umane e non umane: come lo scenario sudcoreano accentua la propria attrattiva turistica</w:t>
      </w:r>
    </w:p>
    <w:p w14:paraId="72126FF0" w14:textId="77777777" w:rsidR="006D514D" w:rsidRDefault="006D514D" w:rsidP="003B34E2">
      <w:pPr>
        <w:spacing w:after="0" w:line="240" w:lineRule="auto"/>
        <w:ind w:firstLine="284"/>
        <w:contextualSpacing/>
        <w:jc w:val="both"/>
        <w:rPr>
          <w:rFonts w:ascii="Times New Roman" w:hAnsi="Times New Roman" w:cs="Times New Roman"/>
        </w:rPr>
      </w:pPr>
    </w:p>
    <w:p w14:paraId="7771BC5D" w14:textId="16D8DF7D" w:rsidR="00610CFA" w:rsidRDefault="00610CFA" w:rsidP="003D2E24">
      <w:pPr>
        <w:spacing w:after="0" w:line="240" w:lineRule="auto"/>
        <w:contextualSpacing/>
        <w:jc w:val="both"/>
        <w:rPr>
          <w:rFonts w:ascii="Times New Roman" w:hAnsi="Times New Roman" w:cs="Times New Roman"/>
        </w:rPr>
      </w:pPr>
      <w:r>
        <w:rPr>
          <w:rFonts w:ascii="Times New Roman" w:hAnsi="Times New Roman" w:cs="Times New Roman"/>
        </w:rPr>
        <w:t xml:space="preserve">Secondo la letteratura, il </w:t>
      </w:r>
      <w:r w:rsidRPr="00610CFA">
        <w:rPr>
          <w:rFonts w:ascii="Times New Roman" w:hAnsi="Times New Roman" w:cs="Times New Roman"/>
        </w:rPr>
        <w:t>concetto</w:t>
      </w:r>
      <w:r>
        <w:rPr>
          <w:rFonts w:ascii="Times New Roman" w:hAnsi="Times New Roman" w:cs="Times New Roman"/>
        </w:rPr>
        <w:t xml:space="preserve"> e lo studio dell</w:t>
      </w:r>
      <w:r w:rsidR="00CD7DC6">
        <w:rPr>
          <w:rFonts w:ascii="Times New Roman" w:hAnsi="Times New Roman" w:cs="Times New Roman"/>
        </w:rPr>
        <w:t>’</w:t>
      </w:r>
      <w:r>
        <w:rPr>
          <w:rFonts w:ascii="Times New Roman" w:hAnsi="Times New Roman" w:cs="Times New Roman"/>
        </w:rPr>
        <w:t xml:space="preserve">IA </w:t>
      </w:r>
      <w:r w:rsidRPr="00610CFA">
        <w:rPr>
          <w:rFonts w:ascii="Times New Roman" w:hAnsi="Times New Roman" w:cs="Times New Roman"/>
        </w:rPr>
        <w:t>si è evoluto nel tempo,</w:t>
      </w:r>
      <w:r>
        <w:rPr>
          <w:rFonts w:ascii="Times New Roman" w:hAnsi="Times New Roman" w:cs="Times New Roman"/>
        </w:rPr>
        <w:t xml:space="preserve"> dando vita a definizioni nonché a concettualizzazioni tra le più disparate nel corso degli ultimi</w:t>
      </w:r>
      <w:r w:rsidR="00A5151B">
        <w:rPr>
          <w:rFonts w:ascii="Times New Roman" w:hAnsi="Times New Roman" w:cs="Times New Roman"/>
        </w:rPr>
        <w:t xml:space="preserve"> anni</w:t>
      </w:r>
      <w:r>
        <w:rPr>
          <w:rFonts w:ascii="Times New Roman" w:hAnsi="Times New Roman" w:cs="Times New Roman"/>
        </w:rPr>
        <w:t>.</w:t>
      </w:r>
    </w:p>
    <w:p w14:paraId="37402294" w14:textId="0F0C53B8" w:rsidR="00A5151B" w:rsidRDefault="00A5151B" w:rsidP="003D2E24">
      <w:pPr>
        <w:spacing w:after="0" w:line="240" w:lineRule="auto"/>
        <w:contextualSpacing/>
        <w:jc w:val="both"/>
        <w:rPr>
          <w:rFonts w:ascii="Times New Roman" w:hAnsi="Times New Roman" w:cs="Times New Roman"/>
        </w:rPr>
      </w:pPr>
      <w:r>
        <w:rPr>
          <w:rFonts w:ascii="Times New Roman" w:hAnsi="Times New Roman" w:cs="Times New Roman"/>
        </w:rPr>
        <w:t xml:space="preserve">Alcune teorie, riconoscevano la IA </w:t>
      </w:r>
      <w:r w:rsidR="00610CFA" w:rsidRPr="00610CFA">
        <w:rPr>
          <w:rFonts w:ascii="Times New Roman" w:hAnsi="Times New Roman" w:cs="Times New Roman"/>
        </w:rPr>
        <w:t>come</w:t>
      </w:r>
      <w:r>
        <w:rPr>
          <w:rFonts w:ascii="Times New Roman" w:hAnsi="Times New Roman" w:cs="Times New Roman"/>
        </w:rPr>
        <w:t xml:space="preserve"> una sorta di software</w:t>
      </w:r>
      <w:r w:rsidR="00610CFA" w:rsidRPr="00610CFA">
        <w:rPr>
          <w:rFonts w:ascii="Times New Roman" w:hAnsi="Times New Roman" w:cs="Times New Roman"/>
        </w:rPr>
        <w:t xml:space="preserve"> dotata di una qualche forma di intelligenza</w:t>
      </w:r>
      <w:r>
        <w:rPr>
          <w:rFonts w:ascii="Times New Roman" w:hAnsi="Times New Roman" w:cs="Times New Roman"/>
        </w:rPr>
        <w:t xml:space="preserve">; </w:t>
      </w:r>
      <w:r w:rsidR="00610CFA" w:rsidRPr="00610CFA">
        <w:rPr>
          <w:rFonts w:ascii="Times New Roman" w:hAnsi="Times New Roman" w:cs="Times New Roman"/>
        </w:rPr>
        <w:t>a</w:t>
      </w:r>
      <w:r>
        <w:rPr>
          <w:rFonts w:ascii="Times New Roman" w:hAnsi="Times New Roman" w:cs="Times New Roman"/>
        </w:rPr>
        <w:t xml:space="preserve">ltre hanno dato spazio a studi molto più approfonditi, facendo leva, invece, sulla sua capacità di agire </w:t>
      </w:r>
      <w:r w:rsidR="00610CFA" w:rsidRPr="00610CFA">
        <w:rPr>
          <w:rFonts w:ascii="Times New Roman" w:hAnsi="Times New Roman" w:cs="Times New Roman"/>
        </w:rPr>
        <w:t>autonomamente su</w:t>
      </w:r>
      <w:r>
        <w:rPr>
          <w:rFonts w:ascii="Times New Roman" w:hAnsi="Times New Roman" w:cs="Times New Roman"/>
        </w:rPr>
        <w:t xml:space="preserve"> una </w:t>
      </w:r>
      <w:r w:rsidR="00610CFA" w:rsidRPr="00610CFA">
        <w:rPr>
          <w:rFonts w:ascii="Times New Roman" w:hAnsi="Times New Roman" w:cs="Times New Roman"/>
        </w:rPr>
        <w:t>grand</w:t>
      </w:r>
      <w:r>
        <w:rPr>
          <w:rFonts w:ascii="Times New Roman" w:hAnsi="Times New Roman" w:cs="Times New Roman"/>
        </w:rPr>
        <w:t xml:space="preserve">e </w:t>
      </w:r>
      <w:r w:rsidR="00610CFA" w:rsidRPr="00610CFA">
        <w:rPr>
          <w:rFonts w:ascii="Times New Roman" w:hAnsi="Times New Roman" w:cs="Times New Roman"/>
        </w:rPr>
        <w:t>quantità di dati</w:t>
      </w:r>
      <w:r>
        <w:rPr>
          <w:rFonts w:ascii="Times New Roman" w:hAnsi="Times New Roman" w:cs="Times New Roman"/>
        </w:rPr>
        <w:t>.</w:t>
      </w:r>
    </w:p>
    <w:p w14:paraId="0A39CE58" w14:textId="0A034F36" w:rsidR="0026193D" w:rsidRDefault="00224250" w:rsidP="003D2E24">
      <w:pPr>
        <w:spacing w:after="0" w:line="240" w:lineRule="auto"/>
        <w:contextualSpacing/>
        <w:jc w:val="both"/>
        <w:rPr>
          <w:rFonts w:ascii="Times New Roman" w:hAnsi="Times New Roman" w:cs="Times New Roman"/>
        </w:rPr>
      </w:pPr>
      <w:r>
        <w:rPr>
          <w:rFonts w:ascii="Times New Roman" w:hAnsi="Times New Roman" w:cs="Times New Roman"/>
        </w:rPr>
        <w:t xml:space="preserve">Il timore, ad oggi, è legato </w:t>
      </w:r>
      <w:r w:rsidR="00610CFA" w:rsidRPr="00610CFA">
        <w:rPr>
          <w:rFonts w:ascii="Times New Roman" w:hAnsi="Times New Roman" w:cs="Times New Roman"/>
        </w:rPr>
        <w:t>a un futuro in cui l</w:t>
      </w:r>
      <w:r w:rsidR="00A5151B">
        <w:rPr>
          <w:rFonts w:ascii="Times New Roman" w:hAnsi="Times New Roman" w:cs="Times New Roman"/>
        </w:rPr>
        <w:t>’</w:t>
      </w:r>
      <w:r w:rsidR="00610CFA" w:rsidRPr="00610CFA">
        <w:rPr>
          <w:rFonts w:ascii="Times New Roman" w:hAnsi="Times New Roman" w:cs="Times New Roman"/>
        </w:rPr>
        <w:t>IA potrebbe superare l</w:t>
      </w:r>
      <w:r w:rsidR="00383C73">
        <w:rPr>
          <w:rFonts w:ascii="Times New Roman" w:hAnsi="Times New Roman" w:cs="Times New Roman"/>
        </w:rPr>
        <w:t>’</w:t>
      </w:r>
      <w:r w:rsidR="00610CFA" w:rsidRPr="00610CFA">
        <w:rPr>
          <w:rFonts w:ascii="Times New Roman" w:hAnsi="Times New Roman" w:cs="Times New Roman"/>
        </w:rPr>
        <w:t>intelligenza umana, un evento che è stato definito</w:t>
      </w:r>
      <w:r>
        <w:rPr>
          <w:rFonts w:ascii="Times New Roman" w:hAnsi="Times New Roman" w:cs="Times New Roman"/>
        </w:rPr>
        <w:t xml:space="preserve"> come </w:t>
      </w:r>
      <w:r w:rsidR="00610CFA" w:rsidRPr="00610CFA">
        <w:rPr>
          <w:rFonts w:ascii="Times New Roman" w:hAnsi="Times New Roman" w:cs="Times New Roman"/>
        </w:rPr>
        <w:t>una</w:t>
      </w:r>
      <w:r>
        <w:rPr>
          <w:rFonts w:ascii="Times New Roman" w:hAnsi="Times New Roman" w:cs="Times New Roman"/>
        </w:rPr>
        <w:t xml:space="preserve"> </w:t>
      </w:r>
      <w:r w:rsidR="00610CFA" w:rsidRPr="00610CFA">
        <w:rPr>
          <w:rFonts w:ascii="Times New Roman" w:hAnsi="Times New Roman" w:cs="Times New Roman"/>
        </w:rPr>
        <w:t>singolarità tecnologica</w:t>
      </w:r>
      <w:r>
        <w:rPr>
          <w:rFonts w:ascii="Times New Roman" w:hAnsi="Times New Roman" w:cs="Times New Roman"/>
        </w:rPr>
        <w:t>. Quest</w:t>
      </w:r>
      <w:r w:rsidR="00AE44E1">
        <w:rPr>
          <w:rFonts w:ascii="Times New Roman" w:hAnsi="Times New Roman" w:cs="Times New Roman"/>
        </w:rPr>
        <w:t>’</w:t>
      </w:r>
      <w:r>
        <w:rPr>
          <w:rFonts w:ascii="Times New Roman" w:hAnsi="Times New Roman" w:cs="Times New Roman"/>
        </w:rPr>
        <w:t>ultimo è de</w:t>
      </w:r>
      <w:r w:rsidR="008E3F40">
        <w:rPr>
          <w:rFonts w:ascii="Times New Roman" w:hAnsi="Times New Roman" w:cs="Times New Roman"/>
        </w:rPr>
        <w:t>scritto</w:t>
      </w:r>
      <w:r>
        <w:rPr>
          <w:rFonts w:ascii="Times New Roman" w:hAnsi="Times New Roman" w:cs="Times New Roman"/>
        </w:rPr>
        <w:t xml:space="preserve"> come un </w:t>
      </w:r>
      <w:r w:rsidR="00610CFA" w:rsidRPr="00610CFA">
        <w:rPr>
          <w:rFonts w:ascii="Times New Roman" w:hAnsi="Times New Roman" w:cs="Times New Roman"/>
        </w:rPr>
        <w:t>fenomeno per cui, man mano che un</w:t>
      </w:r>
      <w:r w:rsidR="008E3F40">
        <w:rPr>
          <w:rFonts w:ascii="Times New Roman" w:hAnsi="Times New Roman" w:cs="Times New Roman"/>
        </w:rPr>
        <w:t>’</w:t>
      </w:r>
      <w:r w:rsidR="00610CFA" w:rsidRPr="00610CFA">
        <w:rPr>
          <w:rFonts w:ascii="Times New Roman" w:hAnsi="Times New Roman" w:cs="Times New Roman"/>
        </w:rPr>
        <w:t xml:space="preserve">applicazione di IA diventa </w:t>
      </w:r>
      <w:r w:rsidR="00610CFA" w:rsidRPr="00CD6B4D">
        <w:rPr>
          <w:rFonts w:ascii="Times New Roman" w:hAnsi="Times New Roman" w:cs="Times New Roman"/>
          <w:i/>
          <w:iCs/>
        </w:rPr>
        <w:t>mainstream</w:t>
      </w:r>
      <w:r w:rsidR="00610CFA" w:rsidRPr="00610CFA">
        <w:rPr>
          <w:rFonts w:ascii="Times New Roman" w:hAnsi="Times New Roman" w:cs="Times New Roman"/>
        </w:rPr>
        <w:t>, cessa di essere considerata</w:t>
      </w:r>
      <w:r w:rsidR="008C0C0E">
        <w:rPr>
          <w:rFonts w:ascii="Times New Roman" w:hAnsi="Times New Roman" w:cs="Times New Roman"/>
        </w:rPr>
        <w:t xml:space="preserve"> come tale</w:t>
      </w:r>
      <w:r w:rsidR="008E3F40">
        <w:rPr>
          <w:rFonts w:ascii="Times New Roman" w:hAnsi="Times New Roman" w:cs="Times New Roman"/>
        </w:rPr>
        <w:t>, dando vita, così, ad una tendenza ad immaginare la IA</w:t>
      </w:r>
      <w:r w:rsidR="00A83E94">
        <w:rPr>
          <w:rFonts w:ascii="Times New Roman" w:hAnsi="Times New Roman" w:cs="Times New Roman"/>
        </w:rPr>
        <w:t xml:space="preserve"> come uno strum</w:t>
      </w:r>
      <w:r w:rsidR="00160732">
        <w:rPr>
          <w:rFonts w:ascii="Times New Roman" w:hAnsi="Times New Roman" w:cs="Times New Roman"/>
        </w:rPr>
        <w:t>en</w:t>
      </w:r>
      <w:r w:rsidR="00A83E94">
        <w:rPr>
          <w:rFonts w:ascii="Times New Roman" w:hAnsi="Times New Roman" w:cs="Times New Roman"/>
        </w:rPr>
        <w:t>to in grado di incidere, soprattutto a livello turistico, sulla percezione dei potenziali viaggiatori</w:t>
      </w:r>
      <w:r w:rsidR="00166C54">
        <w:rPr>
          <w:rStyle w:val="Rimandonotaapidipagina"/>
          <w:rFonts w:ascii="Times New Roman" w:hAnsi="Times New Roman" w:cs="Times New Roman"/>
        </w:rPr>
        <w:footnoteReference w:id="1"/>
      </w:r>
      <w:r w:rsidR="00A83E94">
        <w:rPr>
          <w:rFonts w:ascii="Times New Roman" w:hAnsi="Times New Roman" w:cs="Times New Roman"/>
        </w:rPr>
        <w:t>.</w:t>
      </w:r>
    </w:p>
    <w:p w14:paraId="6BFB28DF" w14:textId="68A1844A" w:rsidR="00A34D6E" w:rsidRDefault="003902E3" w:rsidP="003D2E24">
      <w:pPr>
        <w:spacing w:after="0" w:line="240" w:lineRule="auto"/>
        <w:contextualSpacing/>
        <w:jc w:val="both"/>
        <w:rPr>
          <w:rFonts w:ascii="Times New Roman" w:hAnsi="Times New Roman" w:cs="Times New Roman"/>
        </w:rPr>
      </w:pPr>
      <w:r>
        <w:rPr>
          <w:rFonts w:ascii="Times New Roman" w:hAnsi="Times New Roman" w:cs="Times New Roman"/>
        </w:rPr>
        <w:t xml:space="preserve">Mediante l’utilizzo di questa tecnologia digitale, il governo sudcoreano e </w:t>
      </w:r>
      <w:r w:rsidRPr="00156B9C">
        <w:rPr>
          <w:rFonts w:ascii="Times New Roman" w:hAnsi="Times New Roman" w:cs="Times New Roman"/>
          <w:i/>
          <w:iCs/>
        </w:rPr>
        <w:t>in pri</w:t>
      </w:r>
      <w:r w:rsidR="00F83E66" w:rsidRPr="00156B9C">
        <w:rPr>
          <w:rFonts w:ascii="Times New Roman" w:hAnsi="Times New Roman" w:cs="Times New Roman"/>
          <w:i/>
          <w:iCs/>
        </w:rPr>
        <w:t>mis</w:t>
      </w:r>
      <w:r w:rsidR="00F83E66">
        <w:rPr>
          <w:rFonts w:ascii="Times New Roman" w:hAnsi="Times New Roman" w:cs="Times New Roman"/>
        </w:rPr>
        <w:t xml:space="preserve"> </w:t>
      </w:r>
      <w:r>
        <w:rPr>
          <w:rFonts w:ascii="Times New Roman" w:hAnsi="Times New Roman" w:cs="Times New Roman"/>
        </w:rPr>
        <w:t>Seul,</w:t>
      </w:r>
      <w:r w:rsidR="00655B7B">
        <w:rPr>
          <w:rFonts w:ascii="Times New Roman" w:hAnsi="Times New Roman" w:cs="Times New Roman"/>
        </w:rPr>
        <w:t xml:space="preserve"> hanno offerto una prospettiva più ampia in termini turistici. La IA</w:t>
      </w:r>
      <w:r w:rsidR="0027396E">
        <w:rPr>
          <w:rFonts w:ascii="Times New Roman" w:hAnsi="Times New Roman" w:cs="Times New Roman"/>
        </w:rPr>
        <w:t xml:space="preserve">, </w:t>
      </w:r>
      <w:r w:rsidR="00231242">
        <w:rPr>
          <w:rFonts w:ascii="Times New Roman" w:hAnsi="Times New Roman" w:cs="Times New Roman"/>
        </w:rPr>
        <w:t>sta aiutando</w:t>
      </w:r>
      <w:r w:rsidR="0027396E">
        <w:rPr>
          <w:rFonts w:ascii="Times New Roman" w:hAnsi="Times New Roman" w:cs="Times New Roman"/>
        </w:rPr>
        <w:t>,</w:t>
      </w:r>
      <w:r w:rsidR="00231242">
        <w:rPr>
          <w:rFonts w:ascii="Times New Roman" w:hAnsi="Times New Roman" w:cs="Times New Roman"/>
        </w:rPr>
        <w:t xml:space="preserve"> i diversi </w:t>
      </w:r>
      <w:r w:rsidR="00655B7B" w:rsidRPr="00655B7B">
        <w:rPr>
          <w:rFonts w:ascii="Times New Roman" w:hAnsi="Times New Roman" w:cs="Times New Roman"/>
        </w:rPr>
        <w:t>utenti a trovare informazioni migliori e più pertinenti, offre</w:t>
      </w:r>
      <w:r w:rsidR="007330B0">
        <w:rPr>
          <w:rFonts w:ascii="Times New Roman" w:hAnsi="Times New Roman" w:cs="Times New Roman"/>
        </w:rPr>
        <w:t>ndo</w:t>
      </w:r>
      <w:r w:rsidR="00655B7B" w:rsidRPr="00655B7B">
        <w:rPr>
          <w:rFonts w:ascii="Times New Roman" w:hAnsi="Times New Roman" w:cs="Times New Roman"/>
        </w:rPr>
        <w:t xml:space="preserve"> loro maggiore mobilità, migliora</w:t>
      </w:r>
      <w:r w:rsidR="007330B0">
        <w:rPr>
          <w:rFonts w:ascii="Times New Roman" w:hAnsi="Times New Roman" w:cs="Times New Roman"/>
        </w:rPr>
        <w:t>ndo</w:t>
      </w:r>
      <w:r w:rsidR="00655B7B" w:rsidRPr="00655B7B">
        <w:rPr>
          <w:rFonts w:ascii="Times New Roman" w:hAnsi="Times New Roman" w:cs="Times New Roman"/>
        </w:rPr>
        <w:t xml:space="preserve"> il processo decisionale e, in definitiva, offre</w:t>
      </w:r>
      <w:r w:rsidR="007330B0">
        <w:rPr>
          <w:rFonts w:ascii="Times New Roman" w:hAnsi="Times New Roman" w:cs="Times New Roman"/>
        </w:rPr>
        <w:t>ndo</w:t>
      </w:r>
      <w:r w:rsidR="00655B7B" w:rsidRPr="00655B7B">
        <w:rPr>
          <w:rFonts w:ascii="Times New Roman" w:hAnsi="Times New Roman" w:cs="Times New Roman"/>
        </w:rPr>
        <w:t xml:space="preserve"> un</w:t>
      </w:r>
      <w:r w:rsidR="00A34D6E">
        <w:rPr>
          <w:rFonts w:ascii="Times New Roman" w:hAnsi="Times New Roman" w:cs="Times New Roman"/>
        </w:rPr>
        <w:t>’</w:t>
      </w:r>
      <w:r w:rsidR="00655B7B" w:rsidRPr="00655B7B">
        <w:rPr>
          <w:rFonts w:ascii="Times New Roman" w:hAnsi="Times New Roman" w:cs="Times New Roman"/>
        </w:rPr>
        <w:t>esperienza turistica</w:t>
      </w:r>
      <w:r w:rsidR="00A34D6E">
        <w:rPr>
          <w:rFonts w:ascii="Times New Roman" w:hAnsi="Times New Roman" w:cs="Times New Roman"/>
        </w:rPr>
        <w:t xml:space="preserve"> olistica e memorabile.</w:t>
      </w:r>
    </w:p>
    <w:p w14:paraId="425D338D" w14:textId="0CE0CE32" w:rsidR="002375D1" w:rsidRDefault="00655B7B" w:rsidP="003D2E24">
      <w:pPr>
        <w:spacing w:after="0" w:line="240" w:lineRule="auto"/>
        <w:contextualSpacing/>
        <w:jc w:val="both"/>
        <w:rPr>
          <w:rFonts w:ascii="Times New Roman" w:hAnsi="Times New Roman" w:cs="Times New Roman"/>
        </w:rPr>
      </w:pPr>
      <w:r w:rsidRPr="00655B7B">
        <w:rPr>
          <w:rFonts w:ascii="Times New Roman" w:hAnsi="Times New Roman" w:cs="Times New Roman"/>
        </w:rPr>
        <w:t>Da una prospettiva</w:t>
      </w:r>
      <w:r w:rsidR="003734AB">
        <w:rPr>
          <w:rFonts w:ascii="Times New Roman" w:hAnsi="Times New Roman" w:cs="Times New Roman"/>
        </w:rPr>
        <w:t xml:space="preserve">, prettamente, </w:t>
      </w:r>
      <w:r w:rsidRPr="00655B7B">
        <w:rPr>
          <w:rFonts w:ascii="Times New Roman" w:hAnsi="Times New Roman" w:cs="Times New Roman"/>
        </w:rPr>
        <w:t>aziendale,</w:t>
      </w:r>
      <w:r w:rsidR="003734AB">
        <w:rPr>
          <w:rFonts w:ascii="Times New Roman" w:hAnsi="Times New Roman" w:cs="Times New Roman"/>
        </w:rPr>
        <w:t xml:space="preserve"> queste programmazioni tecnologiche-digitali </w:t>
      </w:r>
      <w:r w:rsidRPr="00655B7B">
        <w:rPr>
          <w:rFonts w:ascii="Times New Roman" w:hAnsi="Times New Roman" w:cs="Times New Roman"/>
        </w:rPr>
        <w:t>p</w:t>
      </w:r>
      <w:r w:rsidR="003734AB">
        <w:rPr>
          <w:rFonts w:ascii="Times New Roman" w:hAnsi="Times New Roman" w:cs="Times New Roman"/>
        </w:rPr>
        <w:t>ossono</w:t>
      </w:r>
      <w:r w:rsidRPr="00655B7B">
        <w:rPr>
          <w:rFonts w:ascii="Times New Roman" w:hAnsi="Times New Roman" w:cs="Times New Roman"/>
        </w:rPr>
        <w:t xml:space="preserve"> essere utilizzat</w:t>
      </w:r>
      <w:r w:rsidR="003A194C">
        <w:rPr>
          <w:rFonts w:ascii="Times New Roman" w:hAnsi="Times New Roman" w:cs="Times New Roman"/>
        </w:rPr>
        <w:t>e</w:t>
      </w:r>
      <w:r w:rsidRPr="00655B7B">
        <w:rPr>
          <w:rFonts w:ascii="Times New Roman" w:hAnsi="Times New Roman" w:cs="Times New Roman"/>
        </w:rPr>
        <w:t xml:space="preserve"> in quasi ogni aspetto della gestio</w:t>
      </w:r>
      <w:r w:rsidR="002375D1">
        <w:rPr>
          <w:rFonts w:ascii="Times New Roman" w:hAnsi="Times New Roman" w:cs="Times New Roman"/>
        </w:rPr>
        <w:t>ne</w:t>
      </w:r>
      <w:r w:rsidRPr="00655B7B">
        <w:rPr>
          <w:rFonts w:ascii="Times New Roman" w:hAnsi="Times New Roman" w:cs="Times New Roman"/>
        </w:rPr>
        <w:t>, in particolare nella promozione e nella produttività</w:t>
      </w:r>
      <w:r w:rsidR="002375D1">
        <w:rPr>
          <w:rFonts w:ascii="Times New Roman" w:hAnsi="Times New Roman" w:cs="Times New Roman"/>
        </w:rPr>
        <w:t>.</w:t>
      </w:r>
    </w:p>
    <w:p w14:paraId="1017200E" w14:textId="77777777" w:rsidR="00AD1E68" w:rsidRDefault="00AD418C" w:rsidP="003D2E24">
      <w:pPr>
        <w:spacing w:after="0" w:line="240" w:lineRule="auto"/>
        <w:contextualSpacing/>
        <w:jc w:val="both"/>
        <w:rPr>
          <w:rFonts w:ascii="Times New Roman" w:hAnsi="Times New Roman" w:cs="Times New Roman"/>
        </w:rPr>
      </w:pPr>
      <w:r>
        <w:rPr>
          <w:rFonts w:ascii="Times New Roman" w:hAnsi="Times New Roman" w:cs="Times New Roman"/>
        </w:rPr>
        <w:t>Tuttavia, la capitale sudcoreana</w:t>
      </w:r>
      <w:r w:rsidR="00154377">
        <w:rPr>
          <w:rFonts w:ascii="Times New Roman" w:hAnsi="Times New Roman" w:cs="Times New Roman"/>
        </w:rPr>
        <w:t>, tramite il processo</w:t>
      </w:r>
      <w:r w:rsidR="00136AC9">
        <w:rPr>
          <w:rFonts w:ascii="Times New Roman" w:hAnsi="Times New Roman" w:cs="Times New Roman"/>
        </w:rPr>
        <w:t xml:space="preserve"> di</w:t>
      </w:r>
      <w:r w:rsidR="00154377">
        <w:rPr>
          <w:rFonts w:ascii="Times New Roman" w:hAnsi="Times New Roman" w:cs="Times New Roman"/>
        </w:rPr>
        <w:t xml:space="preserve"> digitalizzazione, </w:t>
      </w:r>
      <w:r w:rsidR="00136AC9">
        <w:rPr>
          <w:rFonts w:ascii="Times New Roman" w:hAnsi="Times New Roman" w:cs="Times New Roman"/>
        </w:rPr>
        <w:t xml:space="preserve">sta incoraggiando </w:t>
      </w:r>
      <w:r w:rsidR="00655B7B" w:rsidRPr="00655B7B">
        <w:rPr>
          <w:rFonts w:ascii="Times New Roman" w:hAnsi="Times New Roman" w:cs="Times New Roman"/>
        </w:rPr>
        <w:t>viaggi</w:t>
      </w:r>
      <w:r w:rsidR="00136AC9">
        <w:rPr>
          <w:rFonts w:ascii="Times New Roman" w:hAnsi="Times New Roman" w:cs="Times New Roman"/>
        </w:rPr>
        <w:t>, sempre</w:t>
      </w:r>
      <w:r w:rsidR="00655B7B" w:rsidRPr="00655B7B">
        <w:rPr>
          <w:rFonts w:ascii="Times New Roman" w:hAnsi="Times New Roman" w:cs="Times New Roman"/>
        </w:rPr>
        <w:t xml:space="preserve"> più</w:t>
      </w:r>
      <w:r w:rsidR="00136AC9">
        <w:rPr>
          <w:rFonts w:ascii="Times New Roman" w:hAnsi="Times New Roman" w:cs="Times New Roman"/>
        </w:rPr>
        <w:t>,</w:t>
      </w:r>
      <w:r w:rsidR="00655B7B" w:rsidRPr="00655B7B">
        <w:rPr>
          <w:rFonts w:ascii="Times New Roman" w:hAnsi="Times New Roman" w:cs="Times New Roman"/>
        </w:rPr>
        <w:t xml:space="preserve"> sostenibili</w:t>
      </w:r>
      <w:r w:rsidR="00136AC9">
        <w:rPr>
          <w:rFonts w:ascii="Times New Roman" w:hAnsi="Times New Roman" w:cs="Times New Roman"/>
        </w:rPr>
        <w:t>, incidendo, così, sull’ambito sociale nonché ambientale</w:t>
      </w:r>
      <w:r w:rsidR="00AD1E68">
        <w:rPr>
          <w:rFonts w:ascii="Times New Roman" w:hAnsi="Times New Roman" w:cs="Times New Roman"/>
        </w:rPr>
        <w:t xml:space="preserve"> della percezione dei clienti-viaggiatori.</w:t>
      </w:r>
    </w:p>
    <w:p w14:paraId="6A504E9C" w14:textId="4CC2C6B0" w:rsidR="00790759" w:rsidRDefault="00655B7B" w:rsidP="003D2E24">
      <w:pPr>
        <w:spacing w:after="0" w:line="240" w:lineRule="auto"/>
        <w:contextualSpacing/>
        <w:jc w:val="both"/>
        <w:rPr>
          <w:rFonts w:ascii="Times New Roman" w:hAnsi="Times New Roman" w:cs="Times New Roman"/>
        </w:rPr>
      </w:pPr>
      <w:r w:rsidRPr="00655B7B">
        <w:rPr>
          <w:rFonts w:ascii="Times New Roman" w:hAnsi="Times New Roman" w:cs="Times New Roman"/>
        </w:rPr>
        <w:t>I sistemi di IA</w:t>
      </w:r>
      <w:r w:rsidR="00B77A49">
        <w:rPr>
          <w:rFonts w:ascii="Times New Roman" w:hAnsi="Times New Roman" w:cs="Times New Roman"/>
        </w:rPr>
        <w:t xml:space="preserve">, </w:t>
      </w:r>
      <w:r w:rsidRPr="00655B7B">
        <w:rPr>
          <w:rFonts w:ascii="Times New Roman" w:hAnsi="Times New Roman" w:cs="Times New Roman"/>
        </w:rPr>
        <w:t>nel settore turistico</w:t>
      </w:r>
      <w:r w:rsidR="00CC4263">
        <w:rPr>
          <w:rFonts w:ascii="Times New Roman" w:hAnsi="Times New Roman" w:cs="Times New Roman"/>
        </w:rPr>
        <w:t xml:space="preserve"> sudcoreano</w:t>
      </w:r>
      <w:r w:rsidR="00B77A49">
        <w:rPr>
          <w:rFonts w:ascii="Times New Roman" w:hAnsi="Times New Roman" w:cs="Times New Roman"/>
        </w:rPr>
        <w:t>,</w:t>
      </w:r>
      <w:r w:rsidRPr="00655B7B">
        <w:rPr>
          <w:rFonts w:ascii="Times New Roman" w:hAnsi="Times New Roman" w:cs="Times New Roman"/>
        </w:rPr>
        <w:t xml:space="preserve"> possono essere sistemi autonomi o integrati in applicazioni e sistemi esistenti. Questi</w:t>
      </w:r>
      <w:r w:rsidR="00BE2401">
        <w:rPr>
          <w:rFonts w:ascii="Times New Roman" w:hAnsi="Times New Roman" w:cs="Times New Roman"/>
        </w:rPr>
        <w:t xml:space="preserve"> ultimi </w:t>
      </w:r>
      <w:r w:rsidRPr="00655B7B">
        <w:rPr>
          <w:rFonts w:ascii="Times New Roman" w:hAnsi="Times New Roman" w:cs="Times New Roman"/>
        </w:rPr>
        <w:t>includono</w:t>
      </w:r>
      <w:r w:rsidR="00CC4263">
        <w:rPr>
          <w:rFonts w:ascii="Times New Roman" w:hAnsi="Times New Roman" w:cs="Times New Roman"/>
        </w:rPr>
        <w:t xml:space="preserve">, a loro volta, </w:t>
      </w:r>
      <w:r w:rsidRPr="00655B7B">
        <w:rPr>
          <w:rFonts w:ascii="Times New Roman" w:hAnsi="Times New Roman" w:cs="Times New Roman"/>
        </w:rPr>
        <w:t>sistemi di raccomandazione</w:t>
      </w:r>
      <w:r w:rsidR="00DC2BCF">
        <w:rPr>
          <w:rFonts w:ascii="Times New Roman" w:hAnsi="Times New Roman" w:cs="Times New Roman"/>
        </w:rPr>
        <w:t xml:space="preserve">, </w:t>
      </w:r>
      <w:r w:rsidRPr="00655B7B">
        <w:rPr>
          <w:rFonts w:ascii="Times New Roman" w:hAnsi="Times New Roman" w:cs="Times New Roman"/>
        </w:rPr>
        <w:t>tecniche di personalizzazione, sistemi conversazionali (</w:t>
      </w:r>
      <w:r w:rsidR="00CC1851">
        <w:rPr>
          <w:rFonts w:ascii="Times New Roman" w:hAnsi="Times New Roman" w:cs="Times New Roman"/>
        </w:rPr>
        <w:t>come il</w:t>
      </w:r>
      <w:r w:rsidR="001275FD">
        <w:rPr>
          <w:rFonts w:ascii="Times New Roman" w:hAnsi="Times New Roman" w:cs="Times New Roman"/>
        </w:rPr>
        <w:t xml:space="preserve"> caso</w:t>
      </w:r>
      <w:r w:rsidR="00CC1851">
        <w:rPr>
          <w:rFonts w:ascii="Times New Roman" w:hAnsi="Times New Roman" w:cs="Times New Roman"/>
        </w:rPr>
        <w:t xml:space="preserve"> di </w:t>
      </w:r>
      <w:r w:rsidRPr="00655B7B">
        <w:rPr>
          <w:rFonts w:ascii="Times New Roman" w:hAnsi="Times New Roman" w:cs="Times New Roman"/>
        </w:rPr>
        <w:t>chatbot e</w:t>
      </w:r>
      <w:r w:rsidR="00CC1851">
        <w:rPr>
          <w:rFonts w:ascii="Times New Roman" w:hAnsi="Times New Roman" w:cs="Times New Roman"/>
        </w:rPr>
        <w:t xml:space="preserve"> di altri</w:t>
      </w:r>
      <w:r w:rsidRPr="00655B7B">
        <w:rPr>
          <w:rFonts w:ascii="Times New Roman" w:hAnsi="Times New Roman" w:cs="Times New Roman"/>
        </w:rPr>
        <w:t xml:space="preserve"> assistenti vocali), strumenti di previsione, agenti autonomi, applicazioni di traduzione linguistica e destinazioni turistiche intelligenti</w:t>
      </w:r>
      <w:r w:rsidR="00996757">
        <w:rPr>
          <w:rFonts w:ascii="Times New Roman" w:hAnsi="Times New Roman" w:cs="Times New Roman"/>
        </w:rPr>
        <w:t>, con il preciso scopo di rendere piacevole ed interessante la propria esperienza turistica.</w:t>
      </w:r>
    </w:p>
    <w:p w14:paraId="2E3E468B" w14:textId="5C578AC0" w:rsidR="00574838" w:rsidRDefault="00574838" w:rsidP="003D2E24">
      <w:pPr>
        <w:spacing w:after="0" w:line="240" w:lineRule="auto"/>
        <w:contextualSpacing/>
        <w:jc w:val="both"/>
        <w:rPr>
          <w:rFonts w:ascii="Times New Roman" w:hAnsi="Times New Roman" w:cs="Times New Roman"/>
        </w:rPr>
      </w:pPr>
      <w:r>
        <w:rPr>
          <w:rFonts w:ascii="Times New Roman" w:hAnsi="Times New Roman" w:cs="Times New Roman"/>
        </w:rPr>
        <w:t>Sulla base di questi presupposti, Seul</w:t>
      </w:r>
      <w:r w:rsidR="00FD5D13">
        <w:rPr>
          <w:rFonts w:ascii="Times New Roman" w:hAnsi="Times New Roman" w:cs="Times New Roman"/>
        </w:rPr>
        <w:t xml:space="preserve"> sta</w:t>
      </w:r>
      <w:r>
        <w:rPr>
          <w:rFonts w:ascii="Times New Roman" w:hAnsi="Times New Roman" w:cs="Times New Roman"/>
        </w:rPr>
        <w:t xml:space="preserve"> abbraccia</w:t>
      </w:r>
      <w:r w:rsidR="00FD5D13">
        <w:rPr>
          <w:rFonts w:ascii="Times New Roman" w:hAnsi="Times New Roman" w:cs="Times New Roman"/>
        </w:rPr>
        <w:t>ndo</w:t>
      </w:r>
      <w:r>
        <w:rPr>
          <w:rFonts w:ascii="Times New Roman" w:hAnsi="Times New Roman" w:cs="Times New Roman"/>
        </w:rPr>
        <w:t xml:space="preserve"> l’idea secondo la quale, l</w:t>
      </w:r>
      <w:r w:rsidRPr="00574838">
        <w:rPr>
          <w:rFonts w:ascii="Times New Roman" w:hAnsi="Times New Roman" w:cs="Times New Roman"/>
        </w:rPr>
        <w:t>e destinazioni turistiche</w:t>
      </w:r>
      <w:r w:rsidR="002C3014">
        <w:rPr>
          <w:rFonts w:ascii="Times New Roman" w:hAnsi="Times New Roman" w:cs="Times New Roman"/>
        </w:rPr>
        <w:t xml:space="preserve"> devono essere considerate </w:t>
      </w:r>
      <w:r w:rsidRPr="00574838">
        <w:rPr>
          <w:rFonts w:ascii="Times New Roman" w:hAnsi="Times New Roman" w:cs="Times New Roman"/>
        </w:rPr>
        <w:t>come luoghi che riuniscono tutti gli aspetti dell</w:t>
      </w:r>
      <w:r w:rsidR="002C3014">
        <w:rPr>
          <w:rFonts w:ascii="Times New Roman" w:hAnsi="Times New Roman" w:cs="Times New Roman"/>
        </w:rPr>
        <w:t>’</w:t>
      </w:r>
      <w:r w:rsidRPr="00574838">
        <w:rPr>
          <w:rFonts w:ascii="Times New Roman" w:hAnsi="Times New Roman" w:cs="Times New Roman"/>
        </w:rPr>
        <w:t>offerta turistica</w:t>
      </w:r>
      <w:r w:rsidR="00AF1116">
        <w:rPr>
          <w:rFonts w:ascii="Times New Roman" w:hAnsi="Times New Roman" w:cs="Times New Roman"/>
        </w:rPr>
        <w:t>,</w:t>
      </w:r>
      <w:r w:rsidR="00C20871">
        <w:rPr>
          <w:rFonts w:ascii="Times New Roman" w:hAnsi="Times New Roman" w:cs="Times New Roman"/>
        </w:rPr>
        <w:t xml:space="preserve"> </w:t>
      </w:r>
      <w:r w:rsidR="00E84172">
        <w:rPr>
          <w:rFonts w:ascii="Times New Roman" w:hAnsi="Times New Roman" w:cs="Times New Roman"/>
        </w:rPr>
        <w:t>affinché venga data vita ad un cluster di servizi nonché di strutture progettate</w:t>
      </w:r>
      <w:r w:rsidR="00DD06AA">
        <w:rPr>
          <w:rFonts w:ascii="Times New Roman" w:hAnsi="Times New Roman" w:cs="Times New Roman"/>
        </w:rPr>
        <w:t xml:space="preserve">, </w:t>
      </w:r>
      <w:r w:rsidR="00E84172">
        <w:rPr>
          <w:rFonts w:ascii="Times New Roman" w:hAnsi="Times New Roman" w:cs="Times New Roman"/>
        </w:rPr>
        <w:t>volte a soddisfare ogni tipo di esigenza dei turisti</w:t>
      </w:r>
      <w:r w:rsidR="009267E3">
        <w:rPr>
          <w:rStyle w:val="Rimandonotaapidipagina"/>
          <w:rFonts w:ascii="Times New Roman" w:hAnsi="Times New Roman" w:cs="Times New Roman"/>
        </w:rPr>
        <w:footnoteReference w:id="2"/>
      </w:r>
      <w:r w:rsidR="00C20871">
        <w:rPr>
          <w:rFonts w:ascii="Times New Roman" w:hAnsi="Times New Roman" w:cs="Times New Roman"/>
        </w:rPr>
        <w:t>.</w:t>
      </w:r>
    </w:p>
    <w:p w14:paraId="6FB93270" w14:textId="77777777" w:rsidR="008D5A7C" w:rsidRDefault="008D5A7C" w:rsidP="00D302EC">
      <w:pPr>
        <w:spacing w:after="0" w:line="360" w:lineRule="auto"/>
        <w:ind w:firstLine="284"/>
        <w:contextualSpacing/>
        <w:jc w:val="both"/>
        <w:rPr>
          <w:rFonts w:ascii="Times New Roman" w:hAnsi="Times New Roman" w:cs="Times New Roman"/>
        </w:rPr>
      </w:pPr>
    </w:p>
    <w:p w14:paraId="1C2EDE30" w14:textId="77777777" w:rsidR="008D5A7C" w:rsidRDefault="008D5A7C" w:rsidP="00D302EC">
      <w:pPr>
        <w:spacing w:after="0" w:line="360" w:lineRule="auto"/>
        <w:ind w:firstLine="284"/>
        <w:contextualSpacing/>
        <w:jc w:val="both"/>
        <w:rPr>
          <w:rFonts w:ascii="Times New Roman" w:hAnsi="Times New Roman" w:cs="Times New Roman"/>
        </w:rPr>
      </w:pPr>
    </w:p>
    <w:p w14:paraId="4407CCC1" w14:textId="77777777" w:rsidR="008D5A7C" w:rsidRDefault="008D5A7C" w:rsidP="00D302EC">
      <w:pPr>
        <w:spacing w:after="0" w:line="360" w:lineRule="auto"/>
        <w:ind w:firstLine="284"/>
        <w:contextualSpacing/>
        <w:jc w:val="both"/>
        <w:rPr>
          <w:rFonts w:ascii="Times New Roman" w:hAnsi="Times New Roman" w:cs="Times New Roman"/>
        </w:rPr>
      </w:pPr>
    </w:p>
    <w:p w14:paraId="44B67DAA" w14:textId="77777777" w:rsidR="003B34E2" w:rsidRDefault="003B34E2" w:rsidP="008D5A7C">
      <w:pPr>
        <w:spacing w:after="0" w:line="360" w:lineRule="auto"/>
        <w:contextualSpacing/>
        <w:jc w:val="both"/>
        <w:rPr>
          <w:rFonts w:ascii="Times New Roman" w:hAnsi="Times New Roman" w:cs="Times New Roman"/>
          <w:b/>
          <w:bCs/>
          <w:i/>
          <w:iCs/>
        </w:rPr>
      </w:pPr>
    </w:p>
    <w:p w14:paraId="1B1AF26D" w14:textId="77777777" w:rsidR="003B34E2" w:rsidRDefault="003B34E2" w:rsidP="008D5A7C">
      <w:pPr>
        <w:spacing w:after="0" w:line="360" w:lineRule="auto"/>
        <w:contextualSpacing/>
        <w:jc w:val="both"/>
        <w:rPr>
          <w:rFonts w:ascii="Times New Roman" w:hAnsi="Times New Roman" w:cs="Times New Roman"/>
          <w:b/>
          <w:bCs/>
          <w:i/>
          <w:iCs/>
        </w:rPr>
      </w:pPr>
    </w:p>
    <w:p w14:paraId="00DA9986" w14:textId="77777777" w:rsidR="003B34E2" w:rsidRDefault="003B34E2" w:rsidP="008D5A7C">
      <w:pPr>
        <w:spacing w:after="0" w:line="360" w:lineRule="auto"/>
        <w:contextualSpacing/>
        <w:jc w:val="both"/>
        <w:rPr>
          <w:rFonts w:ascii="Times New Roman" w:hAnsi="Times New Roman" w:cs="Times New Roman"/>
          <w:b/>
          <w:bCs/>
          <w:i/>
          <w:iCs/>
        </w:rPr>
      </w:pPr>
    </w:p>
    <w:p w14:paraId="094E18B1" w14:textId="77777777" w:rsidR="003B34E2" w:rsidRDefault="003B34E2" w:rsidP="008D5A7C">
      <w:pPr>
        <w:spacing w:after="0" w:line="360" w:lineRule="auto"/>
        <w:contextualSpacing/>
        <w:jc w:val="both"/>
        <w:rPr>
          <w:rFonts w:ascii="Times New Roman" w:hAnsi="Times New Roman" w:cs="Times New Roman"/>
          <w:b/>
          <w:bCs/>
          <w:i/>
          <w:iCs/>
        </w:rPr>
      </w:pPr>
    </w:p>
    <w:p w14:paraId="28175A68" w14:textId="77777777" w:rsidR="003B34E2" w:rsidRDefault="003B34E2" w:rsidP="008D5A7C">
      <w:pPr>
        <w:spacing w:after="0" w:line="360" w:lineRule="auto"/>
        <w:contextualSpacing/>
        <w:jc w:val="both"/>
        <w:rPr>
          <w:rFonts w:ascii="Times New Roman" w:hAnsi="Times New Roman" w:cs="Times New Roman"/>
          <w:b/>
          <w:bCs/>
          <w:i/>
          <w:iCs/>
        </w:rPr>
      </w:pPr>
    </w:p>
    <w:p w14:paraId="52833C23" w14:textId="77777777" w:rsidR="003B34E2" w:rsidRDefault="003B34E2" w:rsidP="008D5A7C">
      <w:pPr>
        <w:spacing w:after="0" w:line="360" w:lineRule="auto"/>
        <w:contextualSpacing/>
        <w:jc w:val="both"/>
        <w:rPr>
          <w:rFonts w:ascii="Times New Roman" w:hAnsi="Times New Roman" w:cs="Times New Roman"/>
          <w:b/>
          <w:bCs/>
          <w:i/>
          <w:iCs/>
        </w:rPr>
      </w:pPr>
    </w:p>
    <w:p w14:paraId="35DEB187" w14:textId="77777777" w:rsidR="006D514D" w:rsidRDefault="006D514D" w:rsidP="003B34E2">
      <w:pPr>
        <w:spacing w:after="0" w:line="240" w:lineRule="auto"/>
        <w:contextualSpacing/>
        <w:jc w:val="both"/>
        <w:rPr>
          <w:rFonts w:ascii="Times New Roman" w:hAnsi="Times New Roman" w:cs="Times New Roman"/>
          <w:b/>
          <w:bCs/>
          <w:i/>
          <w:iCs/>
        </w:rPr>
      </w:pPr>
    </w:p>
    <w:p w14:paraId="7739DDE5" w14:textId="77777777" w:rsidR="000872AF" w:rsidRDefault="000872AF" w:rsidP="003B34E2">
      <w:pPr>
        <w:spacing w:after="0" w:line="240" w:lineRule="auto"/>
        <w:contextualSpacing/>
        <w:jc w:val="both"/>
        <w:rPr>
          <w:rFonts w:ascii="Times New Roman" w:hAnsi="Times New Roman" w:cs="Times New Roman"/>
          <w:b/>
          <w:bCs/>
          <w:i/>
          <w:iCs/>
        </w:rPr>
      </w:pPr>
    </w:p>
    <w:p w14:paraId="0D00B7B0" w14:textId="332BE436" w:rsidR="008D5A7C" w:rsidRDefault="008D5A7C" w:rsidP="003B34E2">
      <w:pPr>
        <w:spacing w:after="0" w:line="240" w:lineRule="auto"/>
        <w:contextualSpacing/>
        <w:jc w:val="both"/>
        <w:rPr>
          <w:rFonts w:ascii="Times New Roman" w:hAnsi="Times New Roman" w:cs="Times New Roman"/>
          <w:b/>
          <w:bCs/>
          <w:i/>
          <w:iCs/>
        </w:rPr>
      </w:pPr>
      <w:r>
        <w:rPr>
          <w:rFonts w:ascii="Times New Roman" w:hAnsi="Times New Roman" w:cs="Times New Roman"/>
          <w:b/>
          <w:bCs/>
          <w:i/>
          <w:iCs/>
        </w:rPr>
        <w:lastRenderedPageBreak/>
        <w:t>La città di Seul, il nuovo polo turistico-digitalizzato dell’estremo oriente</w:t>
      </w:r>
    </w:p>
    <w:p w14:paraId="3B6F2D5C" w14:textId="77777777" w:rsidR="006D514D" w:rsidRDefault="006D514D" w:rsidP="003B34E2">
      <w:pPr>
        <w:spacing w:after="0" w:line="240" w:lineRule="auto"/>
        <w:ind w:firstLine="284"/>
        <w:contextualSpacing/>
        <w:jc w:val="both"/>
        <w:rPr>
          <w:rFonts w:ascii="Times New Roman" w:hAnsi="Times New Roman" w:cs="Times New Roman"/>
        </w:rPr>
      </w:pPr>
    </w:p>
    <w:p w14:paraId="4F8AE931" w14:textId="75946241" w:rsidR="008D5A7C" w:rsidRDefault="00A62BA5" w:rsidP="009F282D">
      <w:pPr>
        <w:spacing w:after="0" w:line="240" w:lineRule="auto"/>
        <w:contextualSpacing/>
        <w:jc w:val="both"/>
        <w:rPr>
          <w:rFonts w:ascii="Times New Roman" w:hAnsi="Times New Roman" w:cs="Times New Roman"/>
        </w:rPr>
      </w:pPr>
      <w:r>
        <w:rPr>
          <w:rFonts w:ascii="Times New Roman" w:hAnsi="Times New Roman" w:cs="Times New Roman"/>
        </w:rPr>
        <w:t xml:space="preserve">Tra le diverse smart cities, presenti nell’estremo oriente, Seul </w:t>
      </w:r>
      <w:r w:rsidRPr="00A62BA5">
        <w:rPr>
          <w:rFonts w:ascii="Times New Roman" w:hAnsi="Times New Roman" w:cs="Times New Roman"/>
        </w:rPr>
        <w:t>rientra</w:t>
      </w:r>
      <w:r>
        <w:rPr>
          <w:rFonts w:ascii="Times New Roman" w:hAnsi="Times New Roman" w:cs="Times New Roman"/>
        </w:rPr>
        <w:t>, a pieno</w:t>
      </w:r>
      <w:r w:rsidR="002D3343">
        <w:rPr>
          <w:rFonts w:ascii="Times New Roman" w:hAnsi="Times New Roman" w:cs="Times New Roman"/>
        </w:rPr>
        <w:t xml:space="preserve"> </w:t>
      </w:r>
      <w:r>
        <w:rPr>
          <w:rFonts w:ascii="Times New Roman" w:hAnsi="Times New Roman" w:cs="Times New Roman"/>
        </w:rPr>
        <w:t xml:space="preserve">titolo, nel novero delle </w:t>
      </w:r>
      <w:r w:rsidRPr="00A62BA5">
        <w:rPr>
          <w:rFonts w:ascii="Times New Roman" w:hAnsi="Times New Roman" w:cs="Times New Roman"/>
        </w:rPr>
        <w:t>destinazion</w:t>
      </w:r>
      <w:r>
        <w:rPr>
          <w:rFonts w:ascii="Times New Roman" w:hAnsi="Times New Roman" w:cs="Times New Roman"/>
        </w:rPr>
        <w:t>i</w:t>
      </w:r>
      <w:r w:rsidRPr="00A62BA5">
        <w:rPr>
          <w:rFonts w:ascii="Times New Roman" w:hAnsi="Times New Roman" w:cs="Times New Roman"/>
        </w:rPr>
        <w:t xml:space="preserve"> intelligent</w:t>
      </w:r>
      <w:r>
        <w:rPr>
          <w:rFonts w:ascii="Times New Roman" w:hAnsi="Times New Roman" w:cs="Times New Roman"/>
        </w:rPr>
        <w:t>i,</w:t>
      </w:r>
      <w:r w:rsidRPr="00A62BA5">
        <w:rPr>
          <w:rFonts w:ascii="Times New Roman" w:hAnsi="Times New Roman" w:cs="Times New Roman"/>
        </w:rPr>
        <w:t xml:space="preserve"> perché</w:t>
      </w:r>
      <w:r>
        <w:rPr>
          <w:rFonts w:ascii="Times New Roman" w:hAnsi="Times New Roman" w:cs="Times New Roman"/>
        </w:rPr>
        <w:t xml:space="preserve"> fa da specchio ad una molteplicità di fattori</w:t>
      </w:r>
      <w:r w:rsidR="00C13E35">
        <w:rPr>
          <w:rFonts w:ascii="Times New Roman" w:hAnsi="Times New Roman" w:cs="Times New Roman"/>
        </w:rPr>
        <w:t xml:space="preserve">, ovvero: </w:t>
      </w:r>
      <w:r w:rsidRPr="00A62BA5">
        <w:rPr>
          <w:rFonts w:ascii="Times New Roman" w:hAnsi="Times New Roman" w:cs="Times New Roman"/>
        </w:rPr>
        <w:t>infrastrutture di supporto intelligenti</w:t>
      </w:r>
      <w:r w:rsidR="00EA2479">
        <w:rPr>
          <w:rFonts w:ascii="Times New Roman" w:hAnsi="Times New Roman" w:cs="Times New Roman"/>
        </w:rPr>
        <w:t xml:space="preserve"> ad alta tecnologia </w:t>
      </w:r>
      <w:r w:rsidRPr="00A62BA5">
        <w:rPr>
          <w:rFonts w:ascii="Times New Roman" w:hAnsi="Times New Roman" w:cs="Times New Roman"/>
        </w:rPr>
        <w:t>(sistemi intelligenti, tecnologie ICT accessibili), governance integrata, sostenibilità</w:t>
      </w:r>
      <w:r w:rsidR="00B62DE5">
        <w:rPr>
          <w:rFonts w:ascii="Times New Roman" w:hAnsi="Times New Roman" w:cs="Times New Roman"/>
        </w:rPr>
        <w:t xml:space="preserve"> digitale</w:t>
      </w:r>
      <w:r w:rsidRPr="00A62BA5">
        <w:rPr>
          <w:rFonts w:ascii="Times New Roman" w:hAnsi="Times New Roman" w:cs="Times New Roman"/>
        </w:rPr>
        <w:t>, attrazioni turistiche innovative e politiche pubbliche</w:t>
      </w:r>
      <w:r w:rsidR="00151B8C">
        <w:rPr>
          <w:rFonts w:ascii="Times New Roman" w:hAnsi="Times New Roman" w:cs="Times New Roman"/>
        </w:rPr>
        <w:t xml:space="preserve"> volte a creare ed ad integrare questo scenario </w:t>
      </w:r>
      <w:r w:rsidR="00151B8C" w:rsidRPr="00151B8C">
        <w:rPr>
          <w:rFonts w:ascii="Times New Roman" w:hAnsi="Times New Roman" w:cs="Times New Roman"/>
          <w:i/>
          <w:iCs/>
        </w:rPr>
        <w:t>hi tech</w:t>
      </w:r>
      <w:r w:rsidR="00151B8C">
        <w:rPr>
          <w:rFonts w:ascii="Times New Roman" w:hAnsi="Times New Roman" w:cs="Times New Roman"/>
          <w:i/>
          <w:iCs/>
        </w:rPr>
        <w:t xml:space="preserve"> </w:t>
      </w:r>
      <w:r w:rsidR="00151B8C">
        <w:rPr>
          <w:rFonts w:ascii="Times New Roman" w:hAnsi="Times New Roman" w:cs="Times New Roman"/>
        </w:rPr>
        <w:t>sia per i residenti che per tutti i turisti.</w:t>
      </w:r>
    </w:p>
    <w:p w14:paraId="5C2B8CC7" w14:textId="70D44B65" w:rsidR="00266FE0" w:rsidRDefault="00266FE0" w:rsidP="009F282D">
      <w:pPr>
        <w:spacing w:after="0" w:line="240" w:lineRule="auto"/>
        <w:contextualSpacing/>
        <w:jc w:val="both"/>
        <w:rPr>
          <w:rFonts w:ascii="Times New Roman" w:hAnsi="Times New Roman" w:cs="Times New Roman"/>
        </w:rPr>
      </w:pPr>
      <w:r>
        <w:rPr>
          <w:rFonts w:ascii="Times New Roman" w:hAnsi="Times New Roman" w:cs="Times New Roman"/>
        </w:rPr>
        <w:t xml:space="preserve">Non a caso, </w:t>
      </w:r>
      <w:r w:rsidR="00A311BA">
        <w:rPr>
          <w:rFonts w:ascii="Times New Roman" w:hAnsi="Times New Roman" w:cs="Times New Roman"/>
        </w:rPr>
        <w:t xml:space="preserve">la processione dei dati, in questo caso per fini turistici, consente </w:t>
      </w:r>
      <w:r w:rsidR="00A311BA" w:rsidRPr="00A311BA">
        <w:rPr>
          <w:rFonts w:ascii="Times New Roman" w:hAnsi="Times New Roman" w:cs="Times New Roman"/>
        </w:rPr>
        <w:t>alla governance turistica locale di prendere decisioni specifiche</w:t>
      </w:r>
      <w:r w:rsidR="008900D4">
        <w:rPr>
          <w:rFonts w:ascii="Times New Roman" w:hAnsi="Times New Roman" w:cs="Times New Roman"/>
        </w:rPr>
        <w:t xml:space="preserve"> e sviluppare una serie di soluzioni digitali, come mappe e app per smartphone</w:t>
      </w:r>
      <w:r w:rsidR="008900D4" w:rsidRPr="008900D4">
        <w:rPr>
          <w:rFonts w:ascii="Times New Roman" w:hAnsi="Times New Roman" w:cs="Times New Roman"/>
        </w:rPr>
        <w:t xml:space="preserve"> che fungono da guida virtuale</w:t>
      </w:r>
      <w:r w:rsidR="008900D4">
        <w:rPr>
          <w:rFonts w:ascii="Times New Roman" w:hAnsi="Times New Roman" w:cs="Times New Roman"/>
        </w:rPr>
        <w:t>, affinché sia data la possibilità a tutti i quartieri turistici di Seul</w:t>
      </w:r>
      <w:r w:rsidR="0012079A">
        <w:rPr>
          <w:rFonts w:ascii="Times New Roman" w:hAnsi="Times New Roman" w:cs="Times New Roman"/>
        </w:rPr>
        <w:t xml:space="preserve"> (</w:t>
      </w:r>
      <w:r w:rsidR="00FC4EE8">
        <w:rPr>
          <w:rFonts w:ascii="Times New Roman" w:hAnsi="Times New Roman" w:cs="Times New Roman"/>
        </w:rPr>
        <w:t xml:space="preserve">tra cui: </w:t>
      </w:r>
      <w:r w:rsidR="0012079A" w:rsidRPr="00C56750">
        <w:rPr>
          <w:rFonts w:ascii="Times New Roman" w:hAnsi="Times New Roman" w:cs="Times New Roman"/>
          <w:i/>
          <w:iCs/>
        </w:rPr>
        <w:t>Gangnam</w:t>
      </w:r>
      <w:r w:rsidR="0012079A">
        <w:rPr>
          <w:rFonts w:ascii="Times New Roman" w:hAnsi="Times New Roman" w:cs="Times New Roman"/>
        </w:rPr>
        <w:t xml:space="preserve">, </w:t>
      </w:r>
      <w:r w:rsidR="0012079A" w:rsidRPr="0012079A">
        <w:rPr>
          <w:rFonts w:ascii="Times New Roman" w:hAnsi="Times New Roman" w:cs="Times New Roman"/>
        </w:rPr>
        <w:t xml:space="preserve">Distretto di </w:t>
      </w:r>
      <w:r w:rsidR="0012079A" w:rsidRPr="00C56750">
        <w:rPr>
          <w:rFonts w:ascii="Times New Roman" w:hAnsi="Times New Roman" w:cs="Times New Roman"/>
          <w:i/>
          <w:iCs/>
        </w:rPr>
        <w:t>Jongno</w:t>
      </w:r>
      <w:r w:rsidR="0012079A">
        <w:rPr>
          <w:rFonts w:ascii="Times New Roman" w:hAnsi="Times New Roman" w:cs="Times New Roman"/>
        </w:rPr>
        <w:t xml:space="preserve">, </w:t>
      </w:r>
      <w:r w:rsidR="0012079A" w:rsidRPr="00956A76">
        <w:rPr>
          <w:rFonts w:ascii="Times New Roman" w:hAnsi="Times New Roman" w:cs="Times New Roman"/>
          <w:i/>
          <w:iCs/>
        </w:rPr>
        <w:t>Insadong</w:t>
      </w:r>
      <w:r w:rsidR="0012079A">
        <w:rPr>
          <w:rFonts w:ascii="Times New Roman" w:hAnsi="Times New Roman" w:cs="Times New Roman"/>
        </w:rPr>
        <w:t>,</w:t>
      </w:r>
      <w:r w:rsidR="0012079A" w:rsidRPr="0012079A">
        <w:t xml:space="preserve"> </w:t>
      </w:r>
      <w:r w:rsidR="0012079A" w:rsidRPr="00C56750">
        <w:rPr>
          <w:rFonts w:ascii="Times New Roman" w:hAnsi="Times New Roman" w:cs="Times New Roman"/>
          <w:i/>
          <w:iCs/>
        </w:rPr>
        <w:t>Itaewon</w:t>
      </w:r>
      <w:r w:rsidR="0012079A">
        <w:rPr>
          <w:rFonts w:ascii="Times New Roman" w:hAnsi="Times New Roman" w:cs="Times New Roman"/>
        </w:rPr>
        <w:t xml:space="preserve">, </w:t>
      </w:r>
      <w:r w:rsidR="0012079A" w:rsidRPr="00C56750">
        <w:rPr>
          <w:rFonts w:ascii="Times New Roman" w:hAnsi="Times New Roman" w:cs="Times New Roman"/>
          <w:i/>
          <w:iCs/>
        </w:rPr>
        <w:t>Yeouido</w:t>
      </w:r>
      <w:r w:rsidR="0012079A">
        <w:rPr>
          <w:rFonts w:ascii="Times New Roman" w:hAnsi="Times New Roman" w:cs="Times New Roman"/>
        </w:rPr>
        <w:t xml:space="preserve">), </w:t>
      </w:r>
      <w:r w:rsidR="008900D4">
        <w:rPr>
          <w:rFonts w:ascii="Times New Roman" w:hAnsi="Times New Roman" w:cs="Times New Roman"/>
        </w:rPr>
        <w:t xml:space="preserve">di entrare </w:t>
      </w:r>
      <w:r w:rsidR="00AA1B65">
        <w:rPr>
          <w:rFonts w:ascii="Times New Roman" w:hAnsi="Times New Roman" w:cs="Times New Roman"/>
        </w:rPr>
        <w:t>in un cluster non solo digitale ma anche turistico.</w:t>
      </w:r>
    </w:p>
    <w:p w14:paraId="01B5A290" w14:textId="70540FB3" w:rsidR="00C56750" w:rsidRDefault="00B76221" w:rsidP="009F282D">
      <w:pPr>
        <w:spacing w:after="0" w:line="240" w:lineRule="auto"/>
        <w:contextualSpacing/>
        <w:jc w:val="both"/>
        <w:rPr>
          <w:rFonts w:ascii="Times New Roman" w:hAnsi="Times New Roman" w:cs="Times New Roman"/>
        </w:rPr>
      </w:pPr>
      <w:r>
        <w:rPr>
          <w:rFonts w:ascii="Times New Roman" w:hAnsi="Times New Roman" w:cs="Times New Roman"/>
        </w:rPr>
        <w:t xml:space="preserve">L’idea di fondo è quella di creare un ecosistema aziendale turistico smart, per far sì che si crei un efficace scambio di risorse turistiche che fa da sfondo alla </w:t>
      </w:r>
      <w:r w:rsidRPr="00B76221">
        <w:rPr>
          <w:rFonts w:ascii="Times New Roman" w:hAnsi="Times New Roman" w:cs="Times New Roman"/>
        </w:rPr>
        <w:t>co-creazione</w:t>
      </w:r>
      <w:r>
        <w:rPr>
          <w:rFonts w:ascii="Times New Roman" w:hAnsi="Times New Roman" w:cs="Times New Roman"/>
        </w:rPr>
        <w:t xml:space="preserve"> di un’</w:t>
      </w:r>
      <w:r w:rsidRPr="00B76221">
        <w:rPr>
          <w:rFonts w:ascii="Times New Roman" w:hAnsi="Times New Roman" w:cs="Times New Roman"/>
        </w:rPr>
        <w:t>esperienza turistica</w:t>
      </w:r>
      <w:r>
        <w:rPr>
          <w:rFonts w:ascii="Times New Roman" w:hAnsi="Times New Roman" w:cs="Times New Roman"/>
        </w:rPr>
        <w:t xml:space="preserve"> fuori dal comune.</w:t>
      </w:r>
    </w:p>
    <w:p w14:paraId="42F58EC9" w14:textId="72155100" w:rsidR="00431D5B" w:rsidRDefault="007C061D" w:rsidP="009F282D">
      <w:pPr>
        <w:spacing w:after="0" w:line="240" w:lineRule="auto"/>
        <w:contextualSpacing/>
        <w:jc w:val="both"/>
        <w:rPr>
          <w:rFonts w:ascii="Times New Roman" w:hAnsi="Times New Roman" w:cs="Times New Roman"/>
        </w:rPr>
      </w:pPr>
      <w:r>
        <w:rPr>
          <w:rFonts w:ascii="Times New Roman" w:hAnsi="Times New Roman" w:cs="Times New Roman"/>
        </w:rPr>
        <w:t xml:space="preserve">Sulla base di questa pianificazione, potremmo dire, </w:t>
      </w:r>
      <w:r w:rsidRPr="007C061D">
        <w:rPr>
          <w:rFonts w:ascii="Times New Roman" w:hAnsi="Times New Roman" w:cs="Times New Roman"/>
          <w:i/>
          <w:iCs/>
        </w:rPr>
        <w:t>digital tourism</w:t>
      </w:r>
      <w:r>
        <w:rPr>
          <w:rFonts w:ascii="Times New Roman" w:hAnsi="Times New Roman" w:cs="Times New Roman"/>
        </w:rPr>
        <w:t>,</w:t>
      </w:r>
      <w:r w:rsidR="00C859CB">
        <w:rPr>
          <w:rFonts w:ascii="Times New Roman" w:hAnsi="Times New Roman" w:cs="Times New Roman"/>
        </w:rPr>
        <w:t xml:space="preserve"> la Corea del Sud e, soprattutto Seul, negli anni post Covid-19, hanno accresciuto la loro attrattività.</w:t>
      </w:r>
    </w:p>
    <w:p w14:paraId="0F4609C1" w14:textId="77777777" w:rsidR="004D16A3" w:rsidRDefault="004D16A3" w:rsidP="003B34E2">
      <w:pPr>
        <w:spacing w:after="0" w:line="240" w:lineRule="auto"/>
        <w:ind w:firstLine="284"/>
        <w:contextualSpacing/>
        <w:jc w:val="both"/>
        <w:rPr>
          <w:rFonts w:ascii="Times New Roman" w:hAnsi="Times New Roman" w:cs="Times New Roman"/>
        </w:rPr>
      </w:pPr>
    </w:p>
    <w:tbl>
      <w:tblPr>
        <w:tblW w:w="6380" w:type="dxa"/>
        <w:tblCellMar>
          <w:left w:w="70" w:type="dxa"/>
          <w:right w:w="70" w:type="dxa"/>
        </w:tblCellMar>
        <w:tblLook w:val="04A0" w:firstRow="1" w:lastRow="0" w:firstColumn="1" w:lastColumn="0" w:noHBand="0" w:noVBand="1"/>
      </w:tblPr>
      <w:tblGrid>
        <w:gridCol w:w="8371"/>
        <w:gridCol w:w="1267"/>
      </w:tblGrid>
      <w:tr w:rsidR="004D16A3" w:rsidRPr="004D16A3" w14:paraId="7BF82D05" w14:textId="77777777" w:rsidTr="004D16A3">
        <w:trPr>
          <w:trHeight w:val="372"/>
        </w:trPr>
        <w:tc>
          <w:tcPr>
            <w:tcW w:w="5100" w:type="dxa"/>
            <w:tcBorders>
              <w:top w:val="nil"/>
              <w:left w:val="nil"/>
              <w:bottom w:val="double" w:sz="6" w:space="0" w:color="auto"/>
              <w:right w:val="nil"/>
            </w:tcBorders>
            <w:shd w:val="clear" w:color="auto" w:fill="auto"/>
            <w:noWrap/>
            <w:vAlign w:val="bottom"/>
            <w:hideMark/>
          </w:tcPr>
          <w:p w14:paraId="3E807008" w14:textId="77777777" w:rsidR="004D16A3" w:rsidRPr="0021755E" w:rsidRDefault="004D16A3" w:rsidP="004D16A3">
            <w:pPr>
              <w:spacing w:after="0" w:line="240" w:lineRule="auto"/>
              <w:rPr>
                <w:rFonts w:ascii="Times New Roman" w:eastAsia="Times New Roman" w:hAnsi="Times New Roman" w:cs="Times New Roman"/>
                <w:b/>
                <w:bCs/>
                <w:kern w:val="0"/>
                <w:sz w:val="22"/>
                <w:szCs w:val="22"/>
                <w:lang w:eastAsia="it-IT"/>
                <w14:ligatures w14:val="none"/>
              </w:rPr>
            </w:pPr>
            <w:r w:rsidRPr="0021755E">
              <w:rPr>
                <w:rFonts w:ascii="Times New Roman" w:eastAsia="Malgun Gothic" w:hAnsi="Times New Roman" w:cs="Times New Roman"/>
                <w:b/>
                <w:bCs/>
                <w:kern w:val="0"/>
                <w:lang w:eastAsia="it-IT"/>
                <w14:ligatures w14:val="none"/>
              </w:rPr>
              <w:t>월별</w:t>
            </w:r>
            <w:r w:rsidRPr="0021755E">
              <w:rPr>
                <w:rFonts w:ascii="Times New Roman" w:eastAsia="Times New Roman" w:hAnsi="Times New Roman" w:cs="Times New Roman"/>
                <w:b/>
                <w:bCs/>
                <w:kern w:val="0"/>
                <w:lang w:eastAsia="it-IT"/>
                <w14:ligatures w14:val="none"/>
              </w:rPr>
              <w:t xml:space="preserve"> </w:t>
            </w:r>
            <w:r w:rsidRPr="0021755E">
              <w:rPr>
                <w:rFonts w:ascii="Times New Roman" w:eastAsia="Malgun Gothic" w:hAnsi="Times New Roman" w:cs="Times New Roman"/>
                <w:b/>
                <w:bCs/>
                <w:kern w:val="0"/>
                <w:lang w:eastAsia="it-IT"/>
                <w14:ligatures w14:val="none"/>
              </w:rPr>
              <w:t>방한</w:t>
            </w:r>
            <w:r w:rsidRPr="0021755E">
              <w:rPr>
                <w:rFonts w:ascii="Times New Roman" w:eastAsia="Times New Roman" w:hAnsi="Times New Roman" w:cs="Times New Roman"/>
                <w:b/>
                <w:bCs/>
                <w:kern w:val="0"/>
                <w:lang w:eastAsia="it-IT"/>
                <w14:ligatures w14:val="none"/>
              </w:rPr>
              <w:t xml:space="preserve"> </w:t>
            </w:r>
            <w:r w:rsidRPr="0021755E">
              <w:rPr>
                <w:rFonts w:ascii="Times New Roman" w:eastAsia="Malgun Gothic" w:hAnsi="Times New Roman" w:cs="Times New Roman"/>
                <w:b/>
                <w:bCs/>
                <w:kern w:val="0"/>
                <w:lang w:eastAsia="it-IT"/>
                <w14:ligatures w14:val="none"/>
              </w:rPr>
              <w:t>외래관광객</w:t>
            </w:r>
            <w:r w:rsidRPr="0021755E">
              <w:rPr>
                <w:rFonts w:ascii="Times New Roman" w:eastAsia="Times New Roman" w:hAnsi="Times New Roman" w:cs="Times New Roman"/>
                <w:b/>
                <w:bCs/>
                <w:kern w:val="0"/>
                <w:lang w:eastAsia="it-IT"/>
                <w14:ligatures w14:val="none"/>
              </w:rPr>
              <w:t xml:space="preserve"> (2018-2024)</w:t>
            </w:r>
          </w:p>
        </w:tc>
        <w:tc>
          <w:tcPr>
            <w:tcW w:w="1280" w:type="dxa"/>
            <w:tcBorders>
              <w:top w:val="nil"/>
              <w:left w:val="nil"/>
              <w:bottom w:val="double" w:sz="6" w:space="0" w:color="auto"/>
              <w:right w:val="nil"/>
            </w:tcBorders>
            <w:shd w:val="clear" w:color="auto" w:fill="auto"/>
            <w:noWrap/>
            <w:vAlign w:val="bottom"/>
            <w:hideMark/>
          </w:tcPr>
          <w:p w14:paraId="6056C609" w14:textId="77777777" w:rsidR="004D16A3" w:rsidRPr="004D16A3" w:rsidRDefault="004D16A3" w:rsidP="004D16A3">
            <w:pPr>
              <w:spacing w:after="0" w:line="240" w:lineRule="auto"/>
              <w:rPr>
                <w:rFonts w:ascii="Aptos Narrow" w:eastAsia="Times New Roman" w:hAnsi="Aptos Narrow" w:cs="Times New Roman"/>
                <w:kern w:val="0"/>
                <w:sz w:val="22"/>
                <w:szCs w:val="22"/>
                <w:lang w:eastAsia="it-IT"/>
                <w14:ligatures w14:val="none"/>
              </w:rPr>
            </w:pPr>
            <w:r w:rsidRPr="004D16A3">
              <w:rPr>
                <w:rFonts w:ascii="Aptos Narrow" w:eastAsia="Times New Roman" w:hAnsi="Aptos Narrow" w:cs="Times New Roman"/>
                <w:kern w:val="0"/>
                <w:sz w:val="22"/>
                <w:szCs w:val="22"/>
                <w:lang w:eastAsia="it-IT"/>
                <w14:ligatures w14:val="none"/>
              </w:rPr>
              <w:t> </w:t>
            </w:r>
          </w:p>
        </w:tc>
      </w:tr>
      <w:tr w:rsidR="004D16A3" w:rsidRPr="004D16A3" w14:paraId="42607155" w14:textId="77777777" w:rsidTr="004D16A3">
        <w:trPr>
          <w:trHeight w:val="372"/>
        </w:trPr>
        <w:tc>
          <w:tcPr>
            <w:tcW w:w="5100" w:type="dxa"/>
            <w:tcBorders>
              <w:top w:val="nil"/>
              <w:left w:val="nil"/>
              <w:bottom w:val="nil"/>
              <w:right w:val="nil"/>
            </w:tcBorders>
            <w:shd w:val="clear" w:color="auto" w:fill="auto"/>
            <w:noWrap/>
            <w:vAlign w:val="bottom"/>
            <w:hideMark/>
          </w:tcPr>
          <w:p w14:paraId="7AE40C47" w14:textId="77777777" w:rsidR="004D16A3" w:rsidRPr="0021755E" w:rsidRDefault="004D16A3" w:rsidP="004D16A3">
            <w:pPr>
              <w:spacing w:after="0" w:line="240" w:lineRule="auto"/>
              <w:rPr>
                <w:rFonts w:ascii="Times New Roman" w:eastAsia="Times New Roman" w:hAnsi="Times New Roman" w:cs="Times New Roman"/>
                <w:b/>
                <w:bCs/>
                <w:kern w:val="0"/>
                <w:lang w:eastAsia="it-IT"/>
                <w14:ligatures w14:val="none"/>
              </w:rPr>
            </w:pPr>
            <w:r w:rsidRPr="0021755E">
              <w:rPr>
                <w:rFonts w:ascii="Times New Roman" w:eastAsia="Times New Roman" w:hAnsi="Times New Roman" w:cs="Times New Roman"/>
                <w:b/>
                <w:bCs/>
                <w:kern w:val="0"/>
                <w:lang w:eastAsia="it-IT"/>
                <w14:ligatures w14:val="none"/>
              </w:rPr>
              <w:t>Visitor Arrivals by Month, 2018-2024</w:t>
            </w:r>
          </w:p>
        </w:tc>
        <w:tc>
          <w:tcPr>
            <w:tcW w:w="1280" w:type="dxa"/>
            <w:tcBorders>
              <w:top w:val="nil"/>
              <w:left w:val="nil"/>
              <w:bottom w:val="nil"/>
              <w:right w:val="nil"/>
            </w:tcBorders>
            <w:shd w:val="clear" w:color="auto" w:fill="auto"/>
            <w:noWrap/>
            <w:vAlign w:val="bottom"/>
            <w:hideMark/>
          </w:tcPr>
          <w:p w14:paraId="19B7FC8D" w14:textId="77777777" w:rsidR="004D16A3" w:rsidRPr="004D16A3" w:rsidRDefault="004D16A3" w:rsidP="004D16A3">
            <w:pPr>
              <w:spacing w:after="0" w:line="240" w:lineRule="auto"/>
              <w:rPr>
                <w:rFonts w:ascii="Book Antiqua" w:eastAsia="Times New Roman" w:hAnsi="Book Antiqua" w:cs="Times New Roman"/>
                <w:b/>
                <w:bCs/>
                <w:kern w:val="0"/>
                <w:sz w:val="28"/>
                <w:szCs w:val="28"/>
                <w:lang w:eastAsia="it-IT"/>
                <w14:ligatures w14:val="none"/>
              </w:rPr>
            </w:pPr>
          </w:p>
        </w:tc>
      </w:tr>
      <w:tr w:rsidR="004D16A3" w:rsidRPr="004D16A3" w14:paraId="7224259E" w14:textId="77777777" w:rsidTr="004D16A3">
        <w:trPr>
          <w:trHeight w:val="372"/>
        </w:trPr>
        <w:tc>
          <w:tcPr>
            <w:tcW w:w="5100" w:type="dxa"/>
            <w:tcBorders>
              <w:top w:val="nil"/>
              <w:left w:val="nil"/>
              <w:bottom w:val="nil"/>
              <w:right w:val="nil"/>
            </w:tcBorders>
            <w:shd w:val="clear" w:color="auto" w:fill="auto"/>
            <w:noWrap/>
            <w:vAlign w:val="bottom"/>
          </w:tcPr>
          <w:p w14:paraId="12B5D006" w14:textId="61577B7E" w:rsidR="00E25871" w:rsidRPr="00E25871" w:rsidRDefault="00E25871" w:rsidP="00E25871">
            <w:pPr>
              <w:pStyle w:val="Didascalia"/>
              <w:keepNext/>
              <w:rPr>
                <w:rFonts w:ascii="Times New Roman" w:hAnsi="Times New Roman" w:cs="Times New Roman"/>
                <w:sz w:val="20"/>
                <w:szCs w:val="20"/>
              </w:rPr>
            </w:pPr>
          </w:p>
          <w:tbl>
            <w:tblPr>
              <w:tblW w:w="8291" w:type="dxa"/>
              <w:tblCellMar>
                <w:left w:w="70" w:type="dxa"/>
                <w:right w:w="70" w:type="dxa"/>
              </w:tblCellMar>
              <w:tblLook w:val="04A0" w:firstRow="1" w:lastRow="0" w:firstColumn="1" w:lastColumn="0" w:noHBand="0" w:noVBand="1"/>
            </w:tblPr>
            <w:tblGrid>
              <w:gridCol w:w="885"/>
              <w:gridCol w:w="1429"/>
              <w:gridCol w:w="1193"/>
              <w:gridCol w:w="1176"/>
              <w:gridCol w:w="1176"/>
              <w:gridCol w:w="1176"/>
              <w:gridCol w:w="1176"/>
            </w:tblGrid>
            <w:tr w:rsidR="004D16A3" w:rsidRPr="0021755E" w14:paraId="34637C97" w14:textId="77777777" w:rsidTr="00E25871">
              <w:trPr>
                <w:trHeight w:val="324"/>
              </w:trPr>
              <w:tc>
                <w:tcPr>
                  <w:tcW w:w="894" w:type="dxa"/>
                  <w:tcBorders>
                    <w:top w:val="single" w:sz="8" w:space="0" w:color="auto"/>
                    <w:left w:val="single" w:sz="8" w:space="0" w:color="auto"/>
                    <w:bottom w:val="single" w:sz="8" w:space="0" w:color="auto"/>
                    <w:right w:val="single" w:sz="8" w:space="0" w:color="auto"/>
                  </w:tcBorders>
                  <w:shd w:val="clear" w:color="000000" w:fill="8ED973"/>
                  <w:noWrap/>
                  <w:vAlign w:val="center"/>
                  <w:hideMark/>
                </w:tcPr>
                <w:p w14:paraId="6E71A7DC" w14:textId="7411A033"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Malgun Gothic" w:hAnsi="Times New Roman" w:cs="Times New Roman"/>
                      <w:b/>
                      <w:bCs/>
                      <w:i/>
                      <w:iCs/>
                      <w:kern w:val="0"/>
                      <w:sz w:val="20"/>
                      <w:szCs w:val="20"/>
                      <w:lang w:eastAsia="it-IT"/>
                      <w14:ligatures w14:val="none"/>
                    </w:rPr>
                    <w:t>연</w:t>
                  </w:r>
                  <w:r w:rsidRPr="0021755E">
                    <w:rPr>
                      <w:rFonts w:ascii="Times New Roman" w:eastAsia="Times New Roman" w:hAnsi="Times New Roman" w:cs="Times New Roman"/>
                      <w:b/>
                      <w:bCs/>
                      <w:i/>
                      <w:iCs/>
                      <w:kern w:val="0"/>
                      <w:sz w:val="20"/>
                      <w:szCs w:val="20"/>
                      <w:lang w:eastAsia="it-IT"/>
                      <w14:ligatures w14:val="none"/>
                    </w:rPr>
                    <w:t xml:space="preserve"> </w:t>
                  </w:r>
                  <w:r w:rsidRPr="0021755E">
                    <w:rPr>
                      <w:rFonts w:ascii="Times New Roman" w:eastAsia="Batang" w:hAnsi="Times New Roman" w:cs="Times New Roman"/>
                      <w:b/>
                      <w:bCs/>
                      <w:i/>
                      <w:iCs/>
                      <w:kern w:val="0"/>
                      <w:sz w:val="20"/>
                      <w:szCs w:val="20"/>
                      <w:lang w:eastAsia="it-IT"/>
                      <w14:ligatures w14:val="none"/>
                    </w:rPr>
                    <w:t>도</w:t>
                  </w:r>
                </w:p>
              </w:tc>
              <w:tc>
                <w:tcPr>
                  <w:tcW w:w="1444" w:type="dxa"/>
                  <w:tcBorders>
                    <w:top w:val="single" w:sz="8" w:space="0" w:color="auto"/>
                    <w:left w:val="nil"/>
                    <w:bottom w:val="single" w:sz="8" w:space="0" w:color="auto"/>
                    <w:right w:val="single" w:sz="8" w:space="0" w:color="auto"/>
                  </w:tcBorders>
                  <w:shd w:val="clear" w:color="000000" w:fill="8ED973"/>
                  <w:noWrap/>
                  <w:vAlign w:val="center"/>
                  <w:hideMark/>
                </w:tcPr>
                <w:p w14:paraId="194188D4" w14:textId="77777777"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Batang" w:hAnsi="Times New Roman" w:cs="Times New Roman"/>
                      <w:b/>
                      <w:bCs/>
                      <w:i/>
                      <w:iCs/>
                      <w:kern w:val="0"/>
                      <w:sz w:val="20"/>
                      <w:szCs w:val="20"/>
                      <w:lang w:eastAsia="it-IT"/>
                      <w14:ligatures w14:val="none"/>
                    </w:rPr>
                    <w:t>계</w:t>
                  </w:r>
                </w:p>
              </w:tc>
              <w:tc>
                <w:tcPr>
                  <w:tcW w:w="1205" w:type="dxa"/>
                  <w:tcBorders>
                    <w:top w:val="single" w:sz="8" w:space="0" w:color="auto"/>
                    <w:left w:val="nil"/>
                    <w:bottom w:val="single" w:sz="8" w:space="0" w:color="auto"/>
                    <w:right w:val="single" w:sz="8" w:space="0" w:color="auto"/>
                  </w:tcBorders>
                  <w:shd w:val="clear" w:color="000000" w:fill="8ED973"/>
                  <w:noWrap/>
                  <w:vAlign w:val="center"/>
                  <w:hideMark/>
                </w:tcPr>
                <w:p w14:paraId="022AE1B2" w14:textId="77777777"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Batang" w:hAnsi="Times New Roman" w:cs="Times New Roman"/>
                      <w:b/>
                      <w:bCs/>
                      <w:i/>
                      <w:iCs/>
                      <w:kern w:val="0"/>
                      <w:sz w:val="20"/>
                      <w:szCs w:val="20"/>
                      <w:lang w:eastAsia="it-IT"/>
                      <w14:ligatures w14:val="none"/>
                    </w:rPr>
                    <w:t>성장률</w:t>
                  </w:r>
                </w:p>
              </w:tc>
              <w:tc>
                <w:tcPr>
                  <w:tcW w:w="1187" w:type="dxa"/>
                  <w:tcBorders>
                    <w:top w:val="single" w:sz="8" w:space="0" w:color="auto"/>
                    <w:left w:val="nil"/>
                    <w:bottom w:val="single" w:sz="8" w:space="0" w:color="auto"/>
                    <w:right w:val="single" w:sz="4" w:space="0" w:color="auto"/>
                  </w:tcBorders>
                  <w:shd w:val="clear" w:color="000000" w:fill="C1F0C8"/>
                  <w:noWrap/>
                  <w:vAlign w:val="center"/>
                  <w:hideMark/>
                </w:tcPr>
                <w:p w14:paraId="42211160" w14:textId="705E43AB"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1</w:t>
                  </w:r>
                  <w:r w:rsidRPr="0021755E">
                    <w:rPr>
                      <w:rFonts w:ascii="Times New Roman" w:eastAsia="Batang" w:hAnsi="Times New Roman" w:cs="Times New Roman"/>
                      <w:b/>
                      <w:bCs/>
                      <w:i/>
                      <w:iCs/>
                      <w:kern w:val="0"/>
                      <w:sz w:val="20"/>
                      <w:szCs w:val="20"/>
                      <w:lang w:eastAsia="it-IT"/>
                      <w14:ligatures w14:val="none"/>
                    </w:rPr>
                    <w:t>분기</w:t>
                  </w:r>
                </w:p>
              </w:tc>
              <w:tc>
                <w:tcPr>
                  <w:tcW w:w="1187" w:type="dxa"/>
                  <w:tcBorders>
                    <w:top w:val="single" w:sz="8" w:space="0" w:color="auto"/>
                    <w:left w:val="nil"/>
                    <w:bottom w:val="single" w:sz="8" w:space="0" w:color="auto"/>
                    <w:right w:val="single" w:sz="4" w:space="0" w:color="auto"/>
                  </w:tcBorders>
                  <w:shd w:val="clear" w:color="000000" w:fill="C1F0C8"/>
                  <w:noWrap/>
                  <w:vAlign w:val="center"/>
                  <w:hideMark/>
                </w:tcPr>
                <w:p w14:paraId="09A4740F" w14:textId="3A740AC6" w:rsidR="004D16A3" w:rsidRPr="0021755E" w:rsidRDefault="009573F7" w:rsidP="009573F7">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Batang" w:hAnsi="Times New Roman" w:cs="Times New Roman"/>
                      <w:b/>
                      <w:bCs/>
                      <w:i/>
                      <w:iCs/>
                      <w:kern w:val="0"/>
                      <w:sz w:val="20"/>
                      <w:szCs w:val="20"/>
                      <w:lang w:eastAsia="it-IT"/>
                      <w14:ligatures w14:val="none"/>
                    </w:rPr>
                    <w:t>2</w:t>
                  </w:r>
                  <w:r w:rsidRPr="0021755E">
                    <w:rPr>
                      <w:rFonts w:ascii="Times New Roman" w:eastAsia="Batang" w:hAnsi="Times New Roman" w:cs="Times New Roman"/>
                      <w:b/>
                      <w:bCs/>
                      <w:i/>
                      <w:iCs/>
                      <w:kern w:val="0"/>
                      <w:sz w:val="20"/>
                      <w:szCs w:val="20"/>
                      <w:lang w:eastAsia="it-IT"/>
                      <w14:ligatures w14:val="none"/>
                    </w:rPr>
                    <w:t>분기</w:t>
                  </w:r>
                </w:p>
              </w:tc>
              <w:tc>
                <w:tcPr>
                  <w:tcW w:w="1187" w:type="dxa"/>
                  <w:tcBorders>
                    <w:top w:val="single" w:sz="8" w:space="0" w:color="auto"/>
                    <w:left w:val="nil"/>
                    <w:bottom w:val="single" w:sz="8" w:space="0" w:color="auto"/>
                    <w:right w:val="single" w:sz="4" w:space="0" w:color="auto"/>
                  </w:tcBorders>
                  <w:shd w:val="clear" w:color="000000" w:fill="C1F0C8"/>
                  <w:noWrap/>
                  <w:vAlign w:val="center"/>
                  <w:hideMark/>
                </w:tcPr>
                <w:p w14:paraId="05052850" w14:textId="710391FE"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Batang" w:hAnsi="Times New Roman" w:cs="Times New Roman"/>
                      <w:b/>
                      <w:bCs/>
                      <w:i/>
                      <w:iCs/>
                      <w:kern w:val="0"/>
                      <w:sz w:val="20"/>
                      <w:szCs w:val="20"/>
                      <w:lang w:eastAsia="it-IT"/>
                      <w14:ligatures w14:val="none"/>
                    </w:rPr>
                    <w:t>3</w:t>
                  </w:r>
                  <w:r w:rsidRPr="0021755E">
                    <w:rPr>
                      <w:rFonts w:ascii="Times New Roman" w:eastAsia="Batang" w:hAnsi="Times New Roman" w:cs="Times New Roman"/>
                      <w:b/>
                      <w:bCs/>
                      <w:i/>
                      <w:iCs/>
                      <w:kern w:val="0"/>
                      <w:sz w:val="20"/>
                      <w:szCs w:val="20"/>
                      <w:lang w:eastAsia="it-IT"/>
                      <w14:ligatures w14:val="none"/>
                    </w:rPr>
                    <w:t>분기</w:t>
                  </w:r>
                </w:p>
              </w:tc>
              <w:tc>
                <w:tcPr>
                  <w:tcW w:w="1187" w:type="dxa"/>
                  <w:tcBorders>
                    <w:top w:val="single" w:sz="8" w:space="0" w:color="auto"/>
                    <w:left w:val="nil"/>
                    <w:bottom w:val="single" w:sz="8" w:space="0" w:color="auto"/>
                    <w:right w:val="single" w:sz="8" w:space="0" w:color="auto"/>
                  </w:tcBorders>
                  <w:shd w:val="clear" w:color="000000" w:fill="C1F0C8"/>
                  <w:noWrap/>
                  <w:vAlign w:val="center"/>
                  <w:hideMark/>
                </w:tcPr>
                <w:p w14:paraId="31E835C4" w14:textId="1B817EB1"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Batang" w:hAnsi="Times New Roman" w:cs="Times New Roman"/>
                      <w:b/>
                      <w:bCs/>
                      <w:i/>
                      <w:iCs/>
                      <w:kern w:val="0"/>
                      <w:sz w:val="20"/>
                      <w:szCs w:val="20"/>
                      <w:lang w:eastAsia="it-IT"/>
                      <w14:ligatures w14:val="none"/>
                    </w:rPr>
                    <w:t>4</w:t>
                  </w:r>
                  <w:r w:rsidRPr="0021755E">
                    <w:rPr>
                      <w:rFonts w:ascii="Times New Roman" w:eastAsia="Batang" w:hAnsi="Times New Roman" w:cs="Times New Roman"/>
                      <w:b/>
                      <w:bCs/>
                      <w:i/>
                      <w:iCs/>
                      <w:kern w:val="0"/>
                      <w:sz w:val="20"/>
                      <w:szCs w:val="20"/>
                      <w:lang w:eastAsia="it-IT"/>
                      <w14:ligatures w14:val="none"/>
                    </w:rPr>
                    <w:t>분기</w:t>
                  </w:r>
                </w:p>
              </w:tc>
            </w:tr>
            <w:tr w:rsidR="004D16A3" w:rsidRPr="0021755E" w14:paraId="4EBD5278" w14:textId="77777777" w:rsidTr="00E25871">
              <w:trPr>
                <w:trHeight w:val="287"/>
              </w:trPr>
              <w:tc>
                <w:tcPr>
                  <w:tcW w:w="894" w:type="dxa"/>
                  <w:tcBorders>
                    <w:top w:val="nil"/>
                    <w:left w:val="single" w:sz="8" w:space="0" w:color="auto"/>
                    <w:bottom w:val="single" w:sz="8" w:space="0" w:color="auto"/>
                    <w:right w:val="single" w:sz="8" w:space="0" w:color="auto"/>
                  </w:tcBorders>
                  <w:shd w:val="clear" w:color="000000" w:fill="8ED973"/>
                  <w:noWrap/>
                  <w:vAlign w:val="center"/>
                  <w:hideMark/>
                </w:tcPr>
                <w:p w14:paraId="67AF8545" w14:textId="77777777"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Year</w:t>
                  </w:r>
                </w:p>
              </w:tc>
              <w:tc>
                <w:tcPr>
                  <w:tcW w:w="1444" w:type="dxa"/>
                  <w:tcBorders>
                    <w:top w:val="nil"/>
                    <w:left w:val="nil"/>
                    <w:bottom w:val="single" w:sz="8" w:space="0" w:color="auto"/>
                    <w:right w:val="single" w:sz="8" w:space="0" w:color="auto"/>
                  </w:tcBorders>
                  <w:shd w:val="clear" w:color="000000" w:fill="8ED973"/>
                  <w:noWrap/>
                  <w:vAlign w:val="center"/>
                  <w:hideMark/>
                </w:tcPr>
                <w:p w14:paraId="53988ECB" w14:textId="77777777"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Total(</w:t>
                  </w:r>
                  <w:r w:rsidRPr="0021755E">
                    <w:rPr>
                      <w:rFonts w:ascii="Times New Roman" w:eastAsia="Batang" w:hAnsi="Times New Roman" w:cs="Times New Roman"/>
                      <w:b/>
                      <w:bCs/>
                      <w:i/>
                      <w:iCs/>
                      <w:kern w:val="0"/>
                      <w:sz w:val="20"/>
                      <w:szCs w:val="20"/>
                      <w:lang w:eastAsia="it-IT"/>
                      <w14:ligatures w14:val="none"/>
                    </w:rPr>
                    <w:t>명</w:t>
                  </w:r>
                  <w:r w:rsidRPr="0021755E">
                    <w:rPr>
                      <w:rFonts w:ascii="Times New Roman" w:eastAsia="Times New Roman" w:hAnsi="Times New Roman" w:cs="Times New Roman"/>
                      <w:b/>
                      <w:bCs/>
                      <w:i/>
                      <w:iCs/>
                      <w:kern w:val="0"/>
                      <w:sz w:val="20"/>
                      <w:szCs w:val="20"/>
                      <w:lang w:eastAsia="it-IT"/>
                      <w14:ligatures w14:val="none"/>
                    </w:rPr>
                    <w:t>)</w:t>
                  </w:r>
                </w:p>
              </w:tc>
              <w:tc>
                <w:tcPr>
                  <w:tcW w:w="1205" w:type="dxa"/>
                  <w:tcBorders>
                    <w:top w:val="nil"/>
                    <w:left w:val="nil"/>
                    <w:bottom w:val="single" w:sz="8" w:space="0" w:color="auto"/>
                    <w:right w:val="single" w:sz="8" w:space="0" w:color="auto"/>
                  </w:tcBorders>
                  <w:shd w:val="clear" w:color="000000" w:fill="8ED973"/>
                  <w:noWrap/>
                  <w:vAlign w:val="center"/>
                  <w:hideMark/>
                </w:tcPr>
                <w:p w14:paraId="1EAADCB6" w14:textId="77777777" w:rsidR="004D16A3" w:rsidRPr="0021755E" w:rsidRDefault="004D16A3"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Change(%)</w:t>
                  </w:r>
                </w:p>
              </w:tc>
              <w:tc>
                <w:tcPr>
                  <w:tcW w:w="1187" w:type="dxa"/>
                  <w:tcBorders>
                    <w:top w:val="single" w:sz="4" w:space="0" w:color="auto"/>
                    <w:left w:val="nil"/>
                    <w:bottom w:val="single" w:sz="8" w:space="0" w:color="auto"/>
                    <w:right w:val="single" w:sz="4" w:space="0" w:color="auto"/>
                  </w:tcBorders>
                  <w:shd w:val="clear" w:color="000000" w:fill="C1F0C8"/>
                  <w:noWrap/>
                  <w:vAlign w:val="center"/>
                  <w:hideMark/>
                </w:tcPr>
                <w:p w14:paraId="1BE1F93A" w14:textId="4E144D53"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Q1</w:t>
                  </w:r>
                </w:p>
              </w:tc>
              <w:tc>
                <w:tcPr>
                  <w:tcW w:w="1187" w:type="dxa"/>
                  <w:tcBorders>
                    <w:top w:val="single" w:sz="4" w:space="0" w:color="auto"/>
                    <w:left w:val="single" w:sz="8" w:space="0" w:color="auto"/>
                    <w:bottom w:val="single" w:sz="8" w:space="0" w:color="auto"/>
                    <w:right w:val="single" w:sz="4" w:space="0" w:color="auto"/>
                  </w:tcBorders>
                  <w:shd w:val="clear" w:color="000000" w:fill="C1F0C8"/>
                  <w:noWrap/>
                  <w:vAlign w:val="center"/>
                  <w:hideMark/>
                </w:tcPr>
                <w:p w14:paraId="4722E802" w14:textId="1330D68B"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Q2</w:t>
                  </w:r>
                </w:p>
              </w:tc>
              <w:tc>
                <w:tcPr>
                  <w:tcW w:w="1187" w:type="dxa"/>
                  <w:tcBorders>
                    <w:top w:val="single" w:sz="4" w:space="0" w:color="auto"/>
                    <w:left w:val="single" w:sz="8" w:space="0" w:color="auto"/>
                    <w:bottom w:val="single" w:sz="8" w:space="0" w:color="auto"/>
                    <w:right w:val="single" w:sz="4" w:space="0" w:color="auto"/>
                  </w:tcBorders>
                  <w:shd w:val="clear" w:color="000000" w:fill="C1F0C8"/>
                  <w:noWrap/>
                  <w:vAlign w:val="center"/>
                  <w:hideMark/>
                </w:tcPr>
                <w:p w14:paraId="212B6893" w14:textId="51FD9D34"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Q3</w:t>
                  </w:r>
                </w:p>
              </w:tc>
              <w:tc>
                <w:tcPr>
                  <w:tcW w:w="1187" w:type="dxa"/>
                  <w:tcBorders>
                    <w:top w:val="single" w:sz="4" w:space="0" w:color="auto"/>
                    <w:left w:val="single" w:sz="8" w:space="0" w:color="auto"/>
                    <w:bottom w:val="single" w:sz="8" w:space="0" w:color="auto"/>
                    <w:right w:val="single" w:sz="8" w:space="0" w:color="auto"/>
                  </w:tcBorders>
                  <w:shd w:val="clear" w:color="000000" w:fill="C1F0C8"/>
                  <w:noWrap/>
                  <w:vAlign w:val="center"/>
                  <w:hideMark/>
                </w:tcPr>
                <w:p w14:paraId="19578CB2" w14:textId="65D568F1" w:rsidR="004D16A3" w:rsidRPr="0021755E" w:rsidRDefault="009573F7" w:rsidP="004D16A3">
                  <w:pPr>
                    <w:spacing w:after="0" w:line="240" w:lineRule="auto"/>
                    <w:jc w:val="center"/>
                    <w:rPr>
                      <w:rFonts w:ascii="Times New Roman" w:eastAsia="Times New Roman" w:hAnsi="Times New Roman" w:cs="Times New Roman"/>
                      <w:b/>
                      <w:bCs/>
                      <w:i/>
                      <w:iCs/>
                      <w:kern w:val="0"/>
                      <w:sz w:val="20"/>
                      <w:szCs w:val="20"/>
                      <w:lang w:eastAsia="it-IT"/>
                      <w14:ligatures w14:val="none"/>
                    </w:rPr>
                  </w:pPr>
                  <w:r w:rsidRPr="0021755E">
                    <w:rPr>
                      <w:rFonts w:ascii="Times New Roman" w:eastAsia="Times New Roman" w:hAnsi="Times New Roman" w:cs="Times New Roman"/>
                      <w:b/>
                      <w:bCs/>
                      <w:i/>
                      <w:iCs/>
                      <w:kern w:val="0"/>
                      <w:sz w:val="20"/>
                      <w:szCs w:val="20"/>
                      <w:lang w:eastAsia="it-IT"/>
                      <w14:ligatures w14:val="none"/>
                    </w:rPr>
                    <w:t>Q4</w:t>
                  </w:r>
                </w:p>
              </w:tc>
            </w:tr>
            <w:tr w:rsidR="004D16A3" w:rsidRPr="0021755E" w14:paraId="3E7376D1"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50119C36"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2018</w:t>
                  </w:r>
                </w:p>
              </w:tc>
              <w:tc>
                <w:tcPr>
                  <w:tcW w:w="1444" w:type="dxa"/>
                  <w:tcBorders>
                    <w:top w:val="nil"/>
                    <w:left w:val="nil"/>
                    <w:bottom w:val="single" w:sz="4" w:space="0" w:color="auto"/>
                    <w:right w:val="single" w:sz="4" w:space="0" w:color="auto"/>
                  </w:tcBorders>
                  <w:shd w:val="clear" w:color="000000" w:fill="8ED973"/>
                  <w:noWrap/>
                  <w:vAlign w:val="center"/>
                  <w:hideMark/>
                </w:tcPr>
                <w:p w14:paraId="4EA29C8E"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15.346.879 </w:t>
                  </w:r>
                </w:p>
              </w:tc>
              <w:tc>
                <w:tcPr>
                  <w:tcW w:w="1205" w:type="dxa"/>
                  <w:tcBorders>
                    <w:top w:val="nil"/>
                    <w:left w:val="nil"/>
                    <w:bottom w:val="single" w:sz="4" w:space="0" w:color="auto"/>
                    <w:right w:val="single" w:sz="4" w:space="0" w:color="auto"/>
                  </w:tcBorders>
                  <w:shd w:val="clear" w:color="000000" w:fill="8ED973"/>
                  <w:noWrap/>
                  <w:vAlign w:val="center"/>
                  <w:hideMark/>
                </w:tcPr>
                <w:p w14:paraId="4F5CE4BA"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15,1 </w:t>
                  </w:r>
                </w:p>
              </w:tc>
              <w:tc>
                <w:tcPr>
                  <w:tcW w:w="1187" w:type="dxa"/>
                  <w:tcBorders>
                    <w:top w:val="nil"/>
                    <w:left w:val="nil"/>
                    <w:bottom w:val="single" w:sz="4" w:space="0" w:color="auto"/>
                    <w:right w:val="single" w:sz="4" w:space="0" w:color="auto"/>
                  </w:tcBorders>
                  <w:shd w:val="clear" w:color="auto" w:fill="auto"/>
                  <w:noWrap/>
                  <w:vAlign w:val="center"/>
                  <w:hideMark/>
                </w:tcPr>
                <w:p w14:paraId="39BF980D"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3.367.551 </w:t>
                  </w:r>
                </w:p>
              </w:tc>
              <w:tc>
                <w:tcPr>
                  <w:tcW w:w="1187" w:type="dxa"/>
                  <w:tcBorders>
                    <w:top w:val="nil"/>
                    <w:left w:val="nil"/>
                    <w:bottom w:val="single" w:sz="4" w:space="0" w:color="auto"/>
                    <w:right w:val="single" w:sz="4" w:space="0" w:color="auto"/>
                  </w:tcBorders>
                  <w:shd w:val="clear" w:color="auto" w:fill="auto"/>
                  <w:noWrap/>
                  <w:vAlign w:val="center"/>
                  <w:hideMark/>
                </w:tcPr>
                <w:p w14:paraId="0638F475"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3.851.823 </w:t>
                  </w:r>
                </w:p>
              </w:tc>
              <w:tc>
                <w:tcPr>
                  <w:tcW w:w="1187" w:type="dxa"/>
                  <w:tcBorders>
                    <w:top w:val="nil"/>
                    <w:left w:val="nil"/>
                    <w:bottom w:val="single" w:sz="4" w:space="0" w:color="auto"/>
                    <w:right w:val="single" w:sz="4" w:space="0" w:color="auto"/>
                  </w:tcBorders>
                  <w:shd w:val="clear" w:color="auto" w:fill="auto"/>
                  <w:noWrap/>
                  <w:vAlign w:val="center"/>
                  <w:hideMark/>
                </w:tcPr>
                <w:p w14:paraId="5206D5CA"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3.925.164 </w:t>
                  </w:r>
                </w:p>
              </w:tc>
              <w:tc>
                <w:tcPr>
                  <w:tcW w:w="1187" w:type="dxa"/>
                  <w:tcBorders>
                    <w:top w:val="nil"/>
                    <w:left w:val="nil"/>
                    <w:bottom w:val="single" w:sz="4" w:space="0" w:color="auto"/>
                    <w:right w:val="single" w:sz="8" w:space="0" w:color="auto"/>
                  </w:tcBorders>
                  <w:shd w:val="clear" w:color="auto" w:fill="auto"/>
                  <w:noWrap/>
                  <w:vAlign w:val="center"/>
                  <w:hideMark/>
                </w:tcPr>
                <w:p w14:paraId="6B448371"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4.202.341 </w:t>
                  </w:r>
                </w:p>
              </w:tc>
            </w:tr>
            <w:tr w:rsidR="004D16A3" w:rsidRPr="0021755E" w14:paraId="69E0CDF2"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6EA21800"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2019</w:t>
                  </w:r>
                </w:p>
              </w:tc>
              <w:tc>
                <w:tcPr>
                  <w:tcW w:w="1444" w:type="dxa"/>
                  <w:tcBorders>
                    <w:top w:val="nil"/>
                    <w:left w:val="nil"/>
                    <w:bottom w:val="single" w:sz="4" w:space="0" w:color="auto"/>
                    <w:right w:val="single" w:sz="4" w:space="0" w:color="auto"/>
                  </w:tcBorders>
                  <w:shd w:val="clear" w:color="000000" w:fill="8ED973"/>
                  <w:noWrap/>
                  <w:vAlign w:val="center"/>
                  <w:hideMark/>
                </w:tcPr>
                <w:p w14:paraId="5B7F9D4D"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17.502.756 </w:t>
                  </w:r>
                </w:p>
              </w:tc>
              <w:tc>
                <w:tcPr>
                  <w:tcW w:w="1205" w:type="dxa"/>
                  <w:tcBorders>
                    <w:top w:val="nil"/>
                    <w:left w:val="nil"/>
                    <w:bottom w:val="single" w:sz="4" w:space="0" w:color="auto"/>
                    <w:right w:val="single" w:sz="4" w:space="0" w:color="auto"/>
                  </w:tcBorders>
                  <w:shd w:val="clear" w:color="000000" w:fill="8ED973"/>
                  <w:noWrap/>
                  <w:vAlign w:val="center"/>
                  <w:hideMark/>
                </w:tcPr>
                <w:p w14:paraId="49C282FD"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14,0 </w:t>
                  </w:r>
                </w:p>
              </w:tc>
              <w:tc>
                <w:tcPr>
                  <w:tcW w:w="1187" w:type="dxa"/>
                  <w:tcBorders>
                    <w:top w:val="nil"/>
                    <w:left w:val="nil"/>
                    <w:bottom w:val="single" w:sz="4" w:space="0" w:color="auto"/>
                    <w:right w:val="single" w:sz="4" w:space="0" w:color="auto"/>
                  </w:tcBorders>
                  <w:shd w:val="clear" w:color="D9D9D9" w:fill="D9D9D9"/>
                  <w:noWrap/>
                  <w:vAlign w:val="center"/>
                  <w:hideMark/>
                </w:tcPr>
                <w:p w14:paraId="462812F4"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3.842.246 </w:t>
                  </w:r>
                </w:p>
              </w:tc>
              <w:tc>
                <w:tcPr>
                  <w:tcW w:w="1187" w:type="dxa"/>
                  <w:tcBorders>
                    <w:top w:val="nil"/>
                    <w:left w:val="nil"/>
                    <w:bottom w:val="single" w:sz="4" w:space="0" w:color="auto"/>
                    <w:right w:val="single" w:sz="4" w:space="0" w:color="auto"/>
                  </w:tcBorders>
                  <w:shd w:val="clear" w:color="D9D9D9" w:fill="D9D9D9"/>
                  <w:noWrap/>
                  <w:vAlign w:val="center"/>
                  <w:hideMark/>
                </w:tcPr>
                <w:p w14:paraId="0A6BFBD4"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4.596.968 </w:t>
                  </w:r>
                </w:p>
              </w:tc>
              <w:tc>
                <w:tcPr>
                  <w:tcW w:w="1187" w:type="dxa"/>
                  <w:tcBorders>
                    <w:top w:val="nil"/>
                    <w:left w:val="nil"/>
                    <w:bottom w:val="single" w:sz="4" w:space="0" w:color="auto"/>
                    <w:right w:val="single" w:sz="4" w:space="0" w:color="auto"/>
                  </w:tcBorders>
                  <w:shd w:val="clear" w:color="D9D9D9" w:fill="D9D9D9"/>
                  <w:noWrap/>
                  <w:vAlign w:val="center"/>
                  <w:hideMark/>
                </w:tcPr>
                <w:p w14:paraId="6BA897AE"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4.494.030 </w:t>
                  </w:r>
                </w:p>
              </w:tc>
              <w:tc>
                <w:tcPr>
                  <w:tcW w:w="1187" w:type="dxa"/>
                  <w:tcBorders>
                    <w:top w:val="nil"/>
                    <w:left w:val="nil"/>
                    <w:bottom w:val="single" w:sz="4" w:space="0" w:color="auto"/>
                    <w:right w:val="single" w:sz="8" w:space="0" w:color="auto"/>
                  </w:tcBorders>
                  <w:shd w:val="clear" w:color="D9D9D9" w:fill="D9D9D9"/>
                  <w:noWrap/>
                  <w:vAlign w:val="center"/>
                  <w:hideMark/>
                </w:tcPr>
                <w:p w14:paraId="3DCFD9BC"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4.569.512 </w:t>
                  </w:r>
                </w:p>
              </w:tc>
            </w:tr>
            <w:tr w:rsidR="004D16A3" w:rsidRPr="0021755E" w14:paraId="320D7250"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7049B625"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2020</w:t>
                  </w:r>
                </w:p>
              </w:tc>
              <w:tc>
                <w:tcPr>
                  <w:tcW w:w="1444" w:type="dxa"/>
                  <w:tcBorders>
                    <w:top w:val="nil"/>
                    <w:left w:val="nil"/>
                    <w:bottom w:val="single" w:sz="4" w:space="0" w:color="auto"/>
                    <w:right w:val="single" w:sz="4" w:space="0" w:color="auto"/>
                  </w:tcBorders>
                  <w:shd w:val="clear" w:color="000000" w:fill="8ED973"/>
                  <w:noWrap/>
                  <w:vAlign w:val="center"/>
                  <w:hideMark/>
                </w:tcPr>
                <w:p w14:paraId="56DDA599"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2.519.118 </w:t>
                  </w:r>
                </w:p>
              </w:tc>
              <w:tc>
                <w:tcPr>
                  <w:tcW w:w="1205" w:type="dxa"/>
                  <w:tcBorders>
                    <w:top w:val="nil"/>
                    <w:left w:val="nil"/>
                    <w:bottom w:val="single" w:sz="4" w:space="0" w:color="auto"/>
                    <w:right w:val="single" w:sz="4" w:space="0" w:color="auto"/>
                  </w:tcBorders>
                  <w:shd w:val="clear" w:color="000000" w:fill="8ED973"/>
                  <w:noWrap/>
                  <w:vAlign w:val="center"/>
                  <w:hideMark/>
                </w:tcPr>
                <w:p w14:paraId="1026B7AD"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-85,6 </w:t>
                  </w:r>
                </w:p>
              </w:tc>
              <w:tc>
                <w:tcPr>
                  <w:tcW w:w="1187" w:type="dxa"/>
                  <w:tcBorders>
                    <w:top w:val="nil"/>
                    <w:left w:val="nil"/>
                    <w:bottom w:val="single" w:sz="4" w:space="0" w:color="auto"/>
                    <w:right w:val="single" w:sz="4" w:space="0" w:color="auto"/>
                  </w:tcBorders>
                  <w:shd w:val="clear" w:color="auto" w:fill="auto"/>
                  <w:noWrap/>
                  <w:vAlign w:val="center"/>
                  <w:hideMark/>
                </w:tcPr>
                <w:p w14:paraId="38611A3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2.041.417 </w:t>
                  </w:r>
                </w:p>
              </w:tc>
              <w:tc>
                <w:tcPr>
                  <w:tcW w:w="1187" w:type="dxa"/>
                  <w:tcBorders>
                    <w:top w:val="nil"/>
                    <w:left w:val="nil"/>
                    <w:bottom w:val="single" w:sz="4" w:space="0" w:color="auto"/>
                    <w:right w:val="single" w:sz="4" w:space="0" w:color="auto"/>
                  </w:tcBorders>
                  <w:shd w:val="clear" w:color="auto" w:fill="auto"/>
                  <w:noWrap/>
                  <w:vAlign w:val="center"/>
                  <w:hideMark/>
                </w:tcPr>
                <w:p w14:paraId="0036F2C5"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97.159 </w:t>
                  </w:r>
                </w:p>
              </w:tc>
              <w:tc>
                <w:tcPr>
                  <w:tcW w:w="1187" w:type="dxa"/>
                  <w:tcBorders>
                    <w:top w:val="nil"/>
                    <w:left w:val="nil"/>
                    <w:bottom w:val="single" w:sz="4" w:space="0" w:color="auto"/>
                    <w:right w:val="single" w:sz="4" w:space="0" w:color="auto"/>
                  </w:tcBorders>
                  <w:shd w:val="clear" w:color="auto" w:fill="auto"/>
                  <w:noWrap/>
                  <w:vAlign w:val="center"/>
                  <w:hideMark/>
                </w:tcPr>
                <w:p w14:paraId="570C13AE"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194.849 </w:t>
                  </w:r>
                </w:p>
              </w:tc>
              <w:tc>
                <w:tcPr>
                  <w:tcW w:w="1187" w:type="dxa"/>
                  <w:tcBorders>
                    <w:top w:val="nil"/>
                    <w:left w:val="nil"/>
                    <w:bottom w:val="single" w:sz="4" w:space="0" w:color="auto"/>
                    <w:right w:val="single" w:sz="8" w:space="0" w:color="auto"/>
                  </w:tcBorders>
                  <w:shd w:val="clear" w:color="auto" w:fill="auto"/>
                  <w:noWrap/>
                  <w:vAlign w:val="center"/>
                  <w:hideMark/>
                </w:tcPr>
                <w:p w14:paraId="055BE92F"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185.693 </w:t>
                  </w:r>
                </w:p>
              </w:tc>
            </w:tr>
            <w:tr w:rsidR="004D16A3" w:rsidRPr="0021755E" w14:paraId="22F72E46"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48E7306B"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2021</w:t>
                  </w:r>
                </w:p>
              </w:tc>
              <w:tc>
                <w:tcPr>
                  <w:tcW w:w="1444" w:type="dxa"/>
                  <w:tcBorders>
                    <w:top w:val="nil"/>
                    <w:left w:val="nil"/>
                    <w:bottom w:val="single" w:sz="4" w:space="0" w:color="auto"/>
                    <w:right w:val="single" w:sz="4" w:space="0" w:color="auto"/>
                  </w:tcBorders>
                  <w:shd w:val="clear" w:color="000000" w:fill="8ED973"/>
                  <w:noWrap/>
                  <w:vAlign w:val="center"/>
                  <w:hideMark/>
                </w:tcPr>
                <w:p w14:paraId="68394C0A"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967.003 </w:t>
                  </w:r>
                </w:p>
              </w:tc>
              <w:tc>
                <w:tcPr>
                  <w:tcW w:w="1205" w:type="dxa"/>
                  <w:tcBorders>
                    <w:top w:val="nil"/>
                    <w:left w:val="nil"/>
                    <w:bottom w:val="single" w:sz="4" w:space="0" w:color="auto"/>
                    <w:right w:val="single" w:sz="4" w:space="0" w:color="auto"/>
                  </w:tcBorders>
                  <w:shd w:val="clear" w:color="000000" w:fill="8ED973"/>
                  <w:noWrap/>
                  <w:vAlign w:val="center"/>
                  <w:hideMark/>
                </w:tcPr>
                <w:p w14:paraId="79270D4C"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-61,6 </w:t>
                  </w:r>
                </w:p>
              </w:tc>
              <w:tc>
                <w:tcPr>
                  <w:tcW w:w="1187" w:type="dxa"/>
                  <w:tcBorders>
                    <w:top w:val="nil"/>
                    <w:left w:val="nil"/>
                    <w:bottom w:val="single" w:sz="4" w:space="0" w:color="auto"/>
                    <w:right w:val="single" w:sz="4" w:space="0" w:color="auto"/>
                  </w:tcBorders>
                  <w:shd w:val="clear" w:color="D9D9D9" w:fill="D9D9D9"/>
                  <w:noWrap/>
                  <w:vAlign w:val="center"/>
                  <w:hideMark/>
                </w:tcPr>
                <w:p w14:paraId="6A360B80"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198.583 </w:t>
                  </w:r>
                </w:p>
              </w:tc>
              <w:tc>
                <w:tcPr>
                  <w:tcW w:w="1187" w:type="dxa"/>
                  <w:tcBorders>
                    <w:top w:val="nil"/>
                    <w:left w:val="nil"/>
                    <w:bottom w:val="single" w:sz="4" w:space="0" w:color="auto"/>
                    <w:right w:val="single" w:sz="4" w:space="0" w:color="auto"/>
                  </w:tcBorders>
                  <w:shd w:val="clear" w:color="D9D9D9" w:fill="D9D9D9"/>
                  <w:noWrap/>
                  <w:vAlign w:val="center"/>
                  <w:hideMark/>
                </w:tcPr>
                <w:p w14:paraId="3664271C"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221.604 </w:t>
                  </w:r>
                </w:p>
              </w:tc>
              <w:tc>
                <w:tcPr>
                  <w:tcW w:w="1187" w:type="dxa"/>
                  <w:tcBorders>
                    <w:top w:val="nil"/>
                    <w:left w:val="nil"/>
                    <w:bottom w:val="single" w:sz="4" w:space="0" w:color="auto"/>
                    <w:right w:val="single" w:sz="4" w:space="0" w:color="auto"/>
                  </w:tcBorders>
                  <w:shd w:val="clear" w:color="D9D9D9" w:fill="D9D9D9"/>
                  <w:noWrap/>
                  <w:vAlign w:val="center"/>
                  <w:hideMark/>
                </w:tcPr>
                <w:p w14:paraId="3B3D2F72"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269.892 </w:t>
                  </w:r>
                </w:p>
              </w:tc>
              <w:tc>
                <w:tcPr>
                  <w:tcW w:w="1187" w:type="dxa"/>
                  <w:tcBorders>
                    <w:top w:val="nil"/>
                    <w:left w:val="nil"/>
                    <w:bottom w:val="single" w:sz="4" w:space="0" w:color="auto"/>
                    <w:right w:val="single" w:sz="8" w:space="0" w:color="auto"/>
                  </w:tcBorders>
                  <w:shd w:val="clear" w:color="D9D9D9" w:fill="D9D9D9"/>
                  <w:noWrap/>
                  <w:vAlign w:val="center"/>
                  <w:hideMark/>
                </w:tcPr>
                <w:p w14:paraId="3551ECD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276.924 </w:t>
                  </w:r>
                </w:p>
              </w:tc>
            </w:tr>
            <w:tr w:rsidR="004D16A3" w:rsidRPr="0021755E" w14:paraId="2C491C43"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7FB7022D"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2022</w:t>
                  </w:r>
                </w:p>
              </w:tc>
              <w:tc>
                <w:tcPr>
                  <w:tcW w:w="1444" w:type="dxa"/>
                  <w:tcBorders>
                    <w:top w:val="nil"/>
                    <w:left w:val="nil"/>
                    <w:bottom w:val="single" w:sz="4" w:space="0" w:color="auto"/>
                    <w:right w:val="single" w:sz="4" w:space="0" w:color="auto"/>
                  </w:tcBorders>
                  <w:shd w:val="clear" w:color="000000" w:fill="8ED973"/>
                  <w:noWrap/>
                  <w:vAlign w:val="center"/>
                  <w:hideMark/>
                </w:tcPr>
                <w:p w14:paraId="2ADB74E1"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3.198.017 </w:t>
                  </w:r>
                </w:p>
              </w:tc>
              <w:tc>
                <w:tcPr>
                  <w:tcW w:w="1205" w:type="dxa"/>
                  <w:tcBorders>
                    <w:top w:val="nil"/>
                    <w:left w:val="nil"/>
                    <w:bottom w:val="single" w:sz="4" w:space="0" w:color="auto"/>
                    <w:right w:val="single" w:sz="4" w:space="0" w:color="auto"/>
                  </w:tcBorders>
                  <w:shd w:val="clear" w:color="000000" w:fill="8ED973"/>
                  <w:noWrap/>
                  <w:vAlign w:val="center"/>
                  <w:hideMark/>
                </w:tcPr>
                <w:p w14:paraId="401FB162"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230,7 </w:t>
                  </w:r>
                </w:p>
              </w:tc>
              <w:tc>
                <w:tcPr>
                  <w:tcW w:w="1187" w:type="dxa"/>
                  <w:tcBorders>
                    <w:top w:val="nil"/>
                    <w:left w:val="nil"/>
                    <w:bottom w:val="single" w:sz="4" w:space="0" w:color="auto"/>
                    <w:right w:val="single" w:sz="4" w:space="0" w:color="auto"/>
                  </w:tcBorders>
                  <w:shd w:val="clear" w:color="auto" w:fill="auto"/>
                  <w:noWrap/>
                  <w:vAlign w:val="center"/>
                  <w:hideMark/>
                </w:tcPr>
                <w:p w14:paraId="1AE4C7AF"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278.618 </w:t>
                  </w:r>
                </w:p>
              </w:tc>
              <w:tc>
                <w:tcPr>
                  <w:tcW w:w="1187" w:type="dxa"/>
                  <w:tcBorders>
                    <w:top w:val="nil"/>
                    <w:left w:val="nil"/>
                    <w:bottom w:val="single" w:sz="4" w:space="0" w:color="auto"/>
                    <w:right w:val="single" w:sz="4" w:space="0" w:color="auto"/>
                  </w:tcBorders>
                  <w:shd w:val="clear" w:color="auto" w:fill="auto"/>
                  <w:noWrap/>
                  <w:vAlign w:val="center"/>
                  <w:hideMark/>
                </w:tcPr>
                <w:p w14:paraId="55CD383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531.554 </w:t>
                  </w:r>
                </w:p>
              </w:tc>
              <w:tc>
                <w:tcPr>
                  <w:tcW w:w="1187" w:type="dxa"/>
                  <w:tcBorders>
                    <w:top w:val="nil"/>
                    <w:left w:val="nil"/>
                    <w:bottom w:val="single" w:sz="4" w:space="0" w:color="auto"/>
                    <w:right w:val="single" w:sz="4" w:space="0" w:color="auto"/>
                  </w:tcBorders>
                  <w:shd w:val="clear" w:color="auto" w:fill="auto"/>
                  <w:noWrap/>
                  <w:vAlign w:val="center"/>
                  <w:hideMark/>
                </w:tcPr>
                <w:p w14:paraId="3CF1DC2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912.569 </w:t>
                  </w:r>
                </w:p>
              </w:tc>
              <w:tc>
                <w:tcPr>
                  <w:tcW w:w="1187" w:type="dxa"/>
                  <w:tcBorders>
                    <w:top w:val="nil"/>
                    <w:left w:val="nil"/>
                    <w:bottom w:val="single" w:sz="4" w:space="0" w:color="auto"/>
                    <w:right w:val="single" w:sz="8" w:space="0" w:color="auto"/>
                  </w:tcBorders>
                  <w:shd w:val="clear" w:color="auto" w:fill="auto"/>
                  <w:noWrap/>
                  <w:vAlign w:val="center"/>
                  <w:hideMark/>
                </w:tcPr>
                <w:p w14:paraId="2596FBDD"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1.475.276 </w:t>
                  </w:r>
                </w:p>
              </w:tc>
            </w:tr>
            <w:tr w:rsidR="004D16A3" w:rsidRPr="0021755E" w14:paraId="35320E3C" w14:textId="77777777" w:rsidTr="00E25871">
              <w:trPr>
                <w:trHeight w:val="312"/>
              </w:trPr>
              <w:tc>
                <w:tcPr>
                  <w:tcW w:w="894" w:type="dxa"/>
                  <w:tcBorders>
                    <w:top w:val="nil"/>
                    <w:left w:val="single" w:sz="8" w:space="0" w:color="auto"/>
                    <w:bottom w:val="single" w:sz="4" w:space="0" w:color="auto"/>
                    <w:right w:val="single" w:sz="4" w:space="0" w:color="auto"/>
                  </w:tcBorders>
                  <w:shd w:val="clear" w:color="000000" w:fill="8ED973"/>
                  <w:noWrap/>
                  <w:vAlign w:val="center"/>
                  <w:hideMark/>
                </w:tcPr>
                <w:p w14:paraId="0BCDFB0D"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2023</w:t>
                  </w:r>
                </w:p>
              </w:tc>
              <w:tc>
                <w:tcPr>
                  <w:tcW w:w="1444" w:type="dxa"/>
                  <w:tcBorders>
                    <w:top w:val="nil"/>
                    <w:left w:val="nil"/>
                    <w:bottom w:val="single" w:sz="4" w:space="0" w:color="auto"/>
                    <w:right w:val="single" w:sz="4" w:space="0" w:color="auto"/>
                  </w:tcBorders>
                  <w:shd w:val="clear" w:color="000000" w:fill="8ED973"/>
                  <w:noWrap/>
                  <w:vAlign w:val="center"/>
                  <w:hideMark/>
                </w:tcPr>
                <w:p w14:paraId="7824EAD9"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11.031.665 </w:t>
                  </w:r>
                </w:p>
              </w:tc>
              <w:tc>
                <w:tcPr>
                  <w:tcW w:w="1205" w:type="dxa"/>
                  <w:tcBorders>
                    <w:top w:val="nil"/>
                    <w:left w:val="nil"/>
                    <w:bottom w:val="single" w:sz="4" w:space="0" w:color="auto"/>
                    <w:right w:val="single" w:sz="4" w:space="0" w:color="auto"/>
                  </w:tcBorders>
                  <w:shd w:val="clear" w:color="000000" w:fill="8ED973"/>
                  <w:noWrap/>
                  <w:vAlign w:val="center"/>
                  <w:hideMark/>
                </w:tcPr>
                <w:p w14:paraId="3B5291D3"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245,0 </w:t>
                  </w:r>
                </w:p>
              </w:tc>
              <w:tc>
                <w:tcPr>
                  <w:tcW w:w="1187" w:type="dxa"/>
                  <w:tcBorders>
                    <w:top w:val="nil"/>
                    <w:left w:val="nil"/>
                    <w:bottom w:val="single" w:sz="4" w:space="0" w:color="auto"/>
                    <w:right w:val="single" w:sz="4" w:space="0" w:color="auto"/>
                  </w:tcBorders>
                  <w:shd w:val="clear" w:color="D9D9D9" w:fill="D9D9D9"/>
                  <w:noWrap/>
                  <w:vAlign w:val="center"/>
                  <w:hideMark/>
                </w:tcPr>
                <w:p w14:paraId="69B12364"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1.714.252 </w:t>
                  </w:r>
                </w:p>
              </w:tc>
              <w:tc>
                <w:tcPr>
                  <w:tcW w:w="1187" w:type="dxa"/>
                  <w:tcBorders>
                    <w:top w:val="nil"/>
                    <w:left w:val="nil"/>
                    <w:bottom w:val="single" w:sz="4" w:space="0" w:color="auto"/>
                    <w:right w:val="single" w:sz="4" w:space="0" w:color="auto"/>
                  </w:tcBorders>
                  <w:shd w:val="clear" w:color="D9D9D9" w:fill="D9D9D9"/>
                  <w:noWrap/>
                  <w:vAlign w:val="center"/>
                  <w:hideMark/>
                </w:tcPr>
                <w:p w14:paraId="4BA7A811"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2.716.544 </w:t>
                  </w:r>
                </w:p>
              </w:tc>
              <w:tc>
                <w:tcPr>
                  <w:tcW w:w="1187" w:type="dxa"/>
                  <w:tcBorders>
                    <w:top w:val="nil"/>
                    <w:left w:val="nil"/>
                    <w:bottom w:val="single" w:sz="4" w:space="0" w:color="auto"/>
                    <w:right w:val="single" w:sz="4" w:space="0" w:color="auto"/>
                  </w:tcBorders>
                  <w:shd w:val="clear" w:color="D9D9D9" w:fill="D9D9D9"/>
                  <w:noWrap/>
                  <w:vAlign w:val="center"/>
                  <w:hideMark/>
                </w:tcPr>
                <w:p w14:paraId="79E76DDD"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3.219.355 </w:t>
                  </w:r>
                </w:p>
              </w:tc>
              <w:tc>
                <w:tcPr>
                  <w:tcW w:w="1187" w:type="dxa"/>
                  <w:tcBorders>
                    <w:top w:val="nil"/>
                    <w:left w:val="nil"/>
                    <w:bottom w:val="single" w:sz="4" w:space="0" w:color="auto"/>
                    <w:right w:val="single" w:sz="8" w:space="0" w:color="auto"/>
                  </w:tcBorders>
                  <w:shd w:val="clear" w:color="D9D9D9" w:fill="D9D9D9"/>
                  <w:noWrap/>
                  <w:vAlign w:val="center"/>
                  <w:hideMark/>
                </w:tcPr>
                <w:p w14:paraId="3E6EA162"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3.381.514 </w:t>
                  </w:r>
                </w:p>
              </w:tc>
            </w:tr>
            <w:tr w:rsidR="004D16A3" w:rsidRPr="0021755E" w14:paraId="4683583F" w14:textId="77777777" w:rsidTr="00E25871">
              <w:trPr>
                <w:trHeight w:val="324"/>
              </w:trPr>
              <w:tc>
                <w:tcPr>
                  <w:tcW w:w="894" w:type="dxa"/>
                  <w:tcBorders>
                    <w:top w:val="nil"/>
                    <w:left w:val="single" w:sz="8" w:space="0" w:color="auto"/>
                    <w:bottom w:val="single" w:sz="8" w:space="0" w:color="auto"/>
                    <w:right w:val="single" w:sz="4" w:space="0" w:color="auto"/>
                  </w:tcBorders>
                  <w:shd w:val="clear" w:color="000000" w:fill="8ED973"/>
                  <w:noWrap/>
                  <w:vAlign w:val="center"/>
                  <w:hideMark/>
                </w:tcPr>
                <w:p w14:paraId="5C58E145" w14:textId="77777777" w:rsidR="004D16A3" w:rsidRPr="0021755E" w:rsidRDefault="004D16A3" w:rsidP="004D16A3">
                  <w:pPr>
                    <w:spacing w:after="0" w:line="240" w:lineRule="auto"/>
                    <w:jc w:val="center"/>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2024</w:t>
                  </w:r>
                </w:p>
              </w:tc>
              <w:tc>
                <w:tcPr>
                  <w:tcW w:w="1444" w:type="dxa"/>
                  <w:tcBorders>
                    <w:top w:val="nil"/>
                    <w:left w:val="nil"/>
                    <w:bottom w:val="single" w:sz="8" w:space="0" w:color="auto"/>
                    <w:right w:val="single" w:sz="4" w:space="0" w:color="auto"/>
                  </w:tcBorders>
                  <w:shd w:val="clear" w:color="000000" w:fill="8ED973"/>
                  <w:noWrap/>
                  <w:vAlign w:val="center"/>
                  <w:hideMark/>
                </w:tcPr>
                <w:p w14:paraId="58C70D39"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16.369.629 </w:t>
                  </w:r>
                </w:p>
              </w:tc>
              <w:tc>
                <w:tcPr>
                  <w:tcW w:w="1205" w:type="dxa"/>
                  <w:tcBorders>
                    <w:top w:val="nil"/>
                    <w:left w:val="nil"/>
                    <w:bottom w:val="single" w:sz="8" w:space="0" w:color="auto"/>
                    <w:right w:val="single" w:sz="4" w:space="0" w:color="auto"/>
                  </w:tcBorders>
                  <w:shd w:val="clear" w:color="000000" w:fill="8ED973"/>
                  <w:noWrap/>
                  <w:vAlign w:val="center"/>
                  <w:hideMark/>
                </w:tcPr>
                <w:p w14:paraId="675338E5" w14:textId="77777777" w:rsidR="004D16A3" w:rsidRPr="0021755E" w:rsidRDefault="004D16A3" w:rsidP="004D16A3">
                  <w:pPr>
                    <w:spacing w:after="0" w:line="240" w:lineRule="auto"/>
                    <w:jc w:val="right"/>
                    <w:rPr>
                      <w:rFonts w:ascii="Times New Roman" w:eastAsia="Times New Roman" w:hAnsi="Times New Roman" w:cs="Times New Roman"/>
                      <w:b/>
                      <w:bCs/>
                      <w:kern w:val="0"/>
                      <w:sz w:val="20"/>
                      <w:szCs w:val="20"/>
                      <w:lang w:eastAsia="it-IT"/>
                      <w14:ligatures w14:val="none"/>
                    </w:rPr>
                  </w:pPr>
                  <w:r w:rsidRPr="0021755E">
                    <w:rPr>
                      <w:rFonts w:ascii="Times New Roman" w:eastAsia="Times New Roman" w:hAnsi="Times New Roman" w:cs="Times New Roman"/>
                      <w:b/>
                      <w:bCs/>
                      <w:kern w:val="0"/>
                      <w:sz w:val="20"/>
                      <w:szCs w:val="20"/>
                      <w:lang w:eastAsia="it-IT"/>
                      <w14:ligatures w14:val="none"/>
                    </w:rPr>
                    <w:t xml:space="preserve">48,4 </w:t>
                  </w:r>
                </w:p>
              </w:tc>
              <w:tc>
                <w:tcPr>
                  <w:tcW w:w="1187" w:type="dxa"/>
                  <w:tcBorders>
                    <w:top w:val="nil"/>
                    <w:left w:val="nil"/>
                    <w:bottom w:val="single" w:sz="8" w:space="0" w:color="auto"/>
                    <w:right w:val="single" w:sz="4" w:space="0" w:color="auto"/>
                  </w:tcBorders>
                  <w:shd w:val="clear" w:color="auto" w:fill="auto"/>
                  <w:noWrap/>
                  <w:vAlign w:val="center"/>
                  <w:hideMark/>
                </w:tcPr>
                <w:p w14:paraId="7EBA865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3.402.873 </w:t>
                  </w:r>
                </w:p>
              </w:tc>
              <w:tc>
                <w:tcPr>
                  <w:tcW w:w="1187" w:type="dxa"/>
                  <w:tcBorders>
                    <w:top w:val="nil"/>
                    <w:left w:val="nil"/>
                    <w:bottom w:val="single" w:sz="8" w:space="0" w:color="auto"/>
                    <w:right w:val="single" w:sz="4" w:space="0" w:color="auto"/>
                  </w:tcBorders>
                  <w:shd w:val="clear" w:color="auto" w:fill="auto"/>
                  <w:noWrap/>
                  <w:vAlign w:val="center"/>
                  <w:hideMark/>
                </w:tcPr>
                <w:p w14:paraId="54C015E3"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4.298.534 </w:t>
                  </w:r>
                </w:p>
              </w:tc>
              <w:tc>
                <w:tcPr>
                  <w:tcW w:w="1187" w:type="dxa"/>
                  <w:tcBorders>
                    <w:top w:val="nil"/>
                    <w:left w:val="nil"/>
                    <w:bottom w:val="single" w:sz="8" w:space="0" w:color="auto"/>
                    <w:right w:val="single" w:sz="4" w:space="0" w:color="auto"/>
                  </w:tcBorders>
                  <w:shd w:val="clear" w:color="auto" w:fill="auto"/>
                  <w:noWrap/>
                  <w:vAlign w:val="center"/>
                  <w:hideMark/>
                </w:tcPr>
                <w:p w14:paraId="6814897E" w14:textId="77777777" w:rsidR="004D16A3" w:rsidRPr="0021755E" w:rsidRDefault="004D16A3" w:rsidP="004D16A3">
                  <w:pPr>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4.436.020 </w:t>
                  </w:r>
                </w:p>
              </w:tc>
              <w:tc>
                <w:tcPr>
                  <w:tcW w:w="1187" w:type="dxa"/>
                  <w:tcBorders>
                    <w:top w:val="nil"/>
                    <w:left w:val="nil"/>
                    <w:bottom w:val="single" w:sz="8" w:space="0" w:color="auto"/>
                    <w:right w:val="single" w:sz="8" w:space="0" w:color="auto"/>
                  </w:tcBorders>
                  <w:shd w:val="clear" w:color="auto" w:fill="auto"/>
                  <w:noWrap/>
                  <w:vAlign w:val="center"/>
                  <w:hideMark/>
                </w:tcPr>
                <w:p w14:paraId="76EB936B" w14:textId="77777777" w:rsidR="004D16A3" w:rsidRPr="0021755E" w:rsidRDefault="004D16A3" w:rsidP="0011340E">
                  <w:pPr>
                    <w:keepNext/>
                    <w:spacing w:after="0" w:line="240" w:lineRule="auto"/>
                    <w:jc w:val="right"/>
                    <w:rPr>
                      <w:rFonts w:ascii="Times New Roman" w:eastAsia="Times New Roman" w:hAnsi="Times New Roman" w:cs="Times New Roman"/>
                      <w:kern w:val="0"/>
                      <w:sz w:val="20"/>
                      <w:szCs w:val="20"/>
                      <w:lang w:eastAsia="it-IT"/>
                      <w14:ligatures w14:val="none"/>
                    </w:rPr>
                  </w:pPr>
                  <w:r w:rsidRPr="0021755E">
                    <w:rPr>
                      <w:rFonts w:ascii="Times New Roman" w:eastAsia="Times New Roman" w:hAnsi="Times New Roman" w:cs="Times New Roman"/>
                      <w:kern w:val="0"/>
                      <w:sz w:val="20"/>
                      <w:szCs w:val="20"/>
                      <w:lang w:eastAsia="it-IT"/>
                      <w14:ligatures w14:val="none"/>
                    </w:rPr>
                    <w:t xml:space="preserve">4.232.202 </w:t>
                  </w:r>
                </w:p>
              </w:tc>
            </w:tr>
          </w:tbl>
          <w:p w14:paraId="25C74E05" w14:textId="46D2F8A2" w:rsidR="004D16A3" w:rsidRPr="0011340E" w:rsidRDefault="0011340E" w:rsidP="0011340E">
            <w:pPr>
              <w:pStyle w:val="Didascalia"/>
              <w:rPr>
                <w:rFonts w:ascii="Times New Roman" w:eastAsia="Times New Roman" w:hAnsi="Times New Roman" w:cs="Times New Roman"/>
                <w:b/>
                <w:bCs/>
                <w:kern w:val="0"/>
                <w:sz w:val="20"/>
                <w:szCs w:val="20"/>
                <w:lang w:eastAsia="it-IT"/>
                <w14:ligatures w14:val="none"/>
              </w:rPr>
            </w:pPr>
            <w:r w:rsidRPr="0011340E">
              <w:rPr>
                <w:rFonts w:ascii="Times New Roman" w:hAnsi="Times New Roman" w:cs="Times New Roman"/>
                <w:sz w:val="20"/>
                <w:szCs w:val="20"/>
              </w:rPr>
              <w:t xml:space="preserve">Tabella </w:t>
            </w:r>
            <w:r w:rsidRPr="0011340E">
              <w:rPr>
                <w:rFonts w:ascii="Times New Roman" w:hAnsi="Times New Roman" w:cs="Times New Roman"/>
                <w:sz w:val="20"/>
                <w:szCs w:val="20"/>
              </w:rPr>
              <w:fldChar w:fldCharType="begin"/>
            </w:r>
            <w:r w:rsidRPr="0011340E">
              <w:rPr>
                <w:rFonts w:ascii="Times New Roman" w:hAnsi="Times New Roman" w:cs="Times New Roman"/>
                <w:sz w:val="20"/>
                <w:szCs w:val="20"/>
              </w:rPr>
              <w:instrText xml:space="preserve"> SEQ Tabella \* ARABIC </w:instrText>
            </w:r>
            <w:r w:rsidRPr="0011340E">
              <w:rPr>
                <w:rFonts w:ascii="Times New Roman" w:hAnsi="Times New Roman" w:cs="Times New Roman"/>
                <w:sz w:val="20"/>
                <w:szCs w:val="20"/>
              </w:rPr>
              <w:fldChar w:fldCharType="separate"/>
            </w:r>
            <w:r w:rsidRPr="0011340E">
              <w:rPr>
                <w:rFonts w:ascii="Times New Roman" w:hAnsi="Times New Roman" w:cs="Times New Roman"/>
                <w:noProof/>
                <w:sz w:val="20"/>
                <w:szCs w:val="20"/>
              </w:rPr>
              <w:t>1</w:t>
            </w:r>
            <w:r w:rsidRPr="0011340E">
              <w:rPr>
                <w:rFonts w:ascii="Times New Roman" w:hAnsi="Times New Roman" w:cs="Times New Roman"/>
                <w:sz w:val="20"/>
                <w:szCs w:val="20"/>
              </w:rPr>
              <w:fldChar w:fldCharType="end"/>
            </w:r>
            <w:r w:rsidRPr="0011340E">
              <w:rPr>
                <w:rFonts w:ascii="Times New Roman" w:hAnsi="Times New Roman" w:cs="Times New Roman"/>
                <w:sz w:val="20"/>
                <w:szCs w:val="20"/>
              </w:rPr>
              <w:t xml:space="preserve"> - Visitor Arrivals by Month - Elaborazioni dati su Korea Tourism Organization (KTO).</w:t>
            </w:r>
          </w:p>
        </w:tc>
        <w:tc>
          <w:tcPr>
            <w:tcW w:w="1280" w:type="dxa"/>
            <w:tcBorders>
              <w:top w:val="nil"/>
              <w:left w:val="nil"/>
              <w:bottom w:val="nil"/>
              <w:right w:val="nil"/>
            </w:tcBorders>
            <w:shd w:val="clear" w:color="auto" w:fill="auto"/>
            <w:noWrap/>
            <w:vAlign w:val="bottom"/>
          </w:tcPr>
          <w:p w14:paraId="6A08E41D" w14:textId="77777777" w:rsidR="004D16A3" w:rsidRPr="004D16A3" w:rsidRDefault="004D16A3" w:rsidP="004D16A3">
            <w:pPr>
              <w:spacing w:after="0" w:line="240" w:lineRule="auto"/>
              <w:rPr>
                <w:rFonts w:ascii="Book Antiqua" w:eastAsia="Times New Roman" w:hAnsi="Book Antiqua" w:cs="Times New Roman"/>
                <w:b/>
                <w:bCs/>
                <w:kern w:val="0"/>
                <w:sz w:val="28"/>
                <w:szCs w:val="28"/>
                <w:lang w:eastAsia="it-IT"/>
                <w14:ligatures w14:val="none"/>
              </w:rPr>
            </w:pPr>
          </w:p>
        </w:tc>
      </w:tr>
    </w:tbl>
    <w:p w14:paraId="4A1294F5" w14:textId="77777777" w:rsidR="004D16A3" w:rsidRDefault="004D16A3" w:rsidP="004D16A3">
      <w:pPr>
        <w:spacing w:after="0" w:line="240" w:lineRule="auto"/>
        <w:contextualSpacing/>
        <w:jc w:val="both"/>
        <w:rPr>
          <w:rFonts w:ascii="Times New Roman" w:hAnsi="Times New Roman" w:cs="Times New Roman"/>
        </w:rPr>
      </w:pPr>
    </w:p>
    <w:p w14:paraId="1F64859B" w14:textId="7BA15B96" w:rsidR="007C061D" w:rsidRDefault="00431D5B" w:rsidP="00245AD5">
      <w:pPr>
        <w:spacing w:after="0" w:line="240" w:lineRule="auto"/>
        <w:contextualSpacing/>
        <w:jc w:val="both"/>
        <w:rPr>
          <w:rFonts w:ascii="Times New Roman" w:hAnsi="Times New Roman" w:cs="Times New Roman"/>
        </w:rPr>
      </w:pPr>
      <w:r>
        <w:rPr>
          <w:rFonts w:ascii="Times New Roman" w:hAnsi="Times New Roman" w:cs="Times New Roman"/>
        </w:rPr>
        <w:t xml:space="preserve">Con l’avvento di un </w:t>
      </w:r>
      <w:r w:rsidRPr="00431D5B">
        <w:rPr>
          <w:rFonts w:ascii="Times New Roman" w:hAnsi="Times New Roman" w:cs="Times New Roman"/>
        </w:rPr>
        <w:t xml:space="preserve">ecosistema di </w:t>
      </w:r>
      <w:r w:rsidRPr="00AE15C9">
        <w:rPr>
          <w:rFonts w:ascii="Times New Roman" w:hAnsi="Times New Roman" w:cs="Times New Roman"/>
          <w:i/>
          <w:iCs/>
        </w:rPr>
        <w:t>smart business tourism</w:t>
      </w:r>
      <w:r>
        <w:rPr>
          <w:rFonts w:ascii="Times New Roman" w:hAnsi="Times New Roman" w:cs="Times New Roman"/>
        </w:rPr>
        <w:t>,</w:t>
      </w:r>
      <w:r w:rsidR="00304427">
        <w:rPr>
          <w:rFonts w:ascii="Times New Roman" w:hAnsi="Times New Roman" w:cs="Times New Roman"/>
        </w:rPr>
        <w:t xml:space="preserve"> Seul </w:t>
      </w:r>
      <w:r>
        <w:rPr>
          <w:rFonts w:ascii="Times New Roman" w:hAnsi="Times New Roman" w:cs="Times New Roman"/>
        </w:rPr>
        <w:t xml:space="preserve">cerca di portare avanti una solida </w:t>
      </w:r>
      <w:r w:rsidRPr="00431D5B">
        <w:rPr>
          <w:rFonts w:ascii="Times New Roman" w:hAnsi="Times New Roman" w:cs="Times New Roman"/>
        </w:rPr>
        <w:t>collaborazione tra il settore pubblico e quello privato,</w:t>
      </w:r>
      <w:r w:rsidR="00304427">
        <w:rPr>
          <w:rFonts w:ascii="Times New Roman" w:hAnsi="Times New Roman" w:cs="Times New Roman"/>
        </w:rPr>
        <w:t xml:space="preserve"> mediante anche l’ausilio</w:t>
      </w:r>
      <w:r w:rsidR="00571997">
        <w:rPr>
          <w:rFonts w:ascii="Times New Roman" w:hAnsi="Times New Roman" w:cs="Times New Roman"/>
        </w:rPr>
        <w:t>,</w:t>
      </w:r>
      <w:r w:rsidR="00304427">
        <w:rPr>
          <w:rFonts w:ascii="Times New Roman" w:hAnsi="Times New Roman" w:cs="Times New Roman"/>
        </w:rPr>
        <w:t xml:space="preserve"> di </w:t>
      </w:r>
      <w:r w:rsidRPr="00431D5B">
        <w:rPr>
          <w:rFonts w:ascii="Times New Roman" w:hAnsi="Times New Roman" w:cs="Times New Roman"/>
        </w:rPr>
        <w:t>una governance integrata caratterizzata dall</w:t>
      </w:r>
      <w:r w:rsidR="00304427">
        <w:rPr>
          <w:rFonts w:ascii="Times New Roman" w:hAnsi="Times New Roman" w:cs="Times New Roman"/>
        </w:rPr>
        <w:t>’</w:t>
      </w:r>
      <w:r w:rsidRPr="00431D5B">
        <w:rPr>
          <w:rFonts w:ascii="Times New Roman" w:hAnsi="Times New Roman" w:cs="Times New Roman"/>
        </w:rPr>
        <w:t>unione degli stakeholder</w:t>
      </w:r>
      <w:r w:rsidR="00AF1495">
        <w:rPr>
          <w:rFonts w:ascii="Times New Roman" w:hAnsi="Times New Roman" w:cs="Times New Roman"/>
        </w:rPr>
        <w:t>s</w:t>
      </w:r>
      <w:r w:rsidR="00304427">
        <w:rPr>
          <w:rFonts w:ascii="Times New Roman" w:hAnsi="Times New Roman" w:cs="Times New Roman"/>
        </w:rPr>
        <w:t>, i quali promuovono un modus operandi, principalmente</w:t>
      </w:r>
      <w:r w:rsidR="00EF041C">
        <w:rPr>
          <w:rFonts w:ascii="Times New Roman" w:hAnsi="Times New Roman" w:cs="Times New Roman"/>
        </w:rPr>
        <w:t xml:space="preserve"> </w:t>
      </w:r>
      <w:r w:rsidR="00304427">
        <w:rPr>
          <w:rFonts w:ascii="Times New Roman" w:hAnsi="Times New Roman" w:cs="Times New Roman"/>
        </w:rPr>
        <w:t>mirato</w:t>
      </w:r>
      <w:r w:rsidR="00EF041C">
        <w:rPr>
          <w:rFonts w:ascii="Times New Roman" w:hAnsi="Times New Roman" w:cs="Times New Roman"/>
        </w:rPr>
        <w:t>,</w:t>
      </w:r>
      <w:r w:rsidR="00EF5F9C">
        <w:rPr>
          <w:rFonts w:ascii="Times New Roman" w:hAnsi="Times New Roman" w:cs="Times New Roman"/>
        </w:rPr>
        <w:t xml:space="preserve"> </w:t>
      </w:r>
      <w:r w:rsidR="00304427">
        <w:rPr>
          <w:rFonts w:ascii="Times New Roman" w:hAnsi="Times New Roman" w:cs="Times New Roman"/>
        </w:rPr>
        <w:t xml:space="preserve">ad investire sul </w:t>
      </w:r>
      <w:r w:rsidRPr="00431D5B">
        <w:rPr>
          <w:rFonts w:ascii="Times New Roman" w:hAnsi="Times New Roman" w:cs="Times New Roman"/>
        </w:rPr>
        <w:t>turismo.</w:t>
      </w:r>
      <w:r w:rsidR="00CA2584">
        <w:rPr>
          <w:rFonts w:ascii="Times New Roman" w:hAnsi="Times New Roman" w:cs="Times New Roman"/>
        </w:rPr>
        <w:t xml:space="preserve"> Il tutto, </w:t>
      </w:r>
      <w:r w:rsidRPr="00431D5B">
        <w:rPr>
          <w:rFonts w:ascii="Times New Roman" w:hAnsi="Times New Roman" w:cs="Times New Roman"/>
        </w:rPr>
        <w:t>porta alla creazione di una governance più aperta, mirata e orientata alla tecnologia, con maggiori investimenti in infrastrutture e</w:t>
      </w:r>
      <w:r w:rsidR="00122EE4">
        <w:rPr>
          <w:rFonts w:ascii="Times New Roman" w:hAnsi="Times New Roman" w:cs="Times New Roman"/>
        </w:rPr>
        <w:t xml:space="preserve"> un maggior utilizzo di </w:t>
      </w:r>
      <w:r w:rsidRPr="00431D5B">
        <w:rPr>
          <w:rFonts w:ascii="Times New Roman" w:hAnsi="Times New Roman" w:cs="Times New Roman"/>
        </w:rPr>
        <w:t>dati per</w:t>
      </w:r>
      <w:r w:rsidR="00122EE4">
        <w:rPr>
          <w:rFonts w:ascii="Times New Roman" w:hAnsi="Times New Roman" w:cs="Times New Roman"/>
        </w:rPr>
        <w:t xml:space="preserve"> rendere la città sudcoreana</w:t>
      </w:r>
      <w:r w:rsidR="00D27440">
        <w:rPr>
          <w:rFonts w:ascii="Times New Roman" w:hAnsi="Times New Roman" w:cs="Times New Roman"/>
        </w:rPr>
        <w:t xml:space="preserve">, </w:t>
      </w:r>
      <w:r w:rsidR="00122EE4">
        <w:rPr>
          <w:rFonts w:ascii="Times New Roman" w:hAnsi="Times New Roman" w:cs="Times New Roman"/>
        </w:rPr>
        <w:t>agli occh</w:t>
      </w:r>
      <w:r w:rsidRPr="00431D5B">
        <w:rPr>
          <w:rFonts w:ascii="Times New Roman" w:hAnsi="Times New Roman" w:cs="Times New Roman"/>
        </w:rPr>
        <w:t>i</w:t>
      </w:r>
      <w:r w:rsidR="00122EE4">
        <w:rPr>
          <w:rFonts w:ascii="Times New Roman" w:hAnsi="Times New Roman" w:cs="Times New Roman"/>
        </w:rPr>
        <w:t xml:space="preserve"> dei</w:t>
      </w:r>
      <w:r w:rsidRPr="00431D5B">
        <w:rPr>
          <w:rFonts w:ascii="Times New Roman" w:hAnsi="Times New Roman" w:cs="Times New Roman"/>
        </w:rPr>
        <w:t xml:space="preserve"> visitatori</w:t>
      </w:r>
      <w:r w:rsidR="00122EE4">
        <w:rPr>
          <w:rFonts w:ascii="Times New Roman" w:hAnsi="Times New Roman" w:cs="Times New Roman"/>
        </w:rPr>
        <w:t xml:space="preserve">, una </w:t>
      </w:r>
      <w:r w:rsidR="00122EE4" w:rsidRPr="00122EE4">
        <w:rPr>
          <w:rFonts w:ascii="Times New Roman" w:hAnsi="Times New Roman" w:cs="Times New Roman"/>
          <w:i/>
          <w:iCs/>
        </w:rPr>
        <w:t>smart tourism destination</w:t>
      </w:r>
      <w:r w:rsidR="00CD3FBE">
        <w:rPr>
          <w:rFonts w:ascii="Times New Roman" w:hAnsi="Times New Roman" w:cs="Times New Roman"/>
          <w:i/>
          <w:iCs/>
        </w:rPr>
        <w:t xml:space="preserve"> </w:t>
      </w:r>
      <w:r w:rsidR="00CD3FBE" w:rsidRPr="00CD3FBE">
        <w:rPr>
          <w:rFonts w:ascii="Times New Roman" w:hAnsi="Times New Roman" w:cs="Times New Roman"/>
        </w:rPr>
        <w:t>per antonomasia</w:t>
      </w:r>
      <w:r w:rsidR="00FE6365">
        <w:rPr>
          <w:rStyle w:val="Rimandonotaapidipagina"/>
          <w:rFonts w:ascii="Times New Roman" w:hAnsi="Times New Roman" w:cs="Times New Roman"/>
        </w:rPr>
        <w:footnoteReference w:id="3"/>
      </w:r>
      <w:r w:rsidR="00122EE4">
        <w:rPr>
          <w:rFonts w:ascii="Times New Roman" w:hAnsi="Times New Roman" w:cs="Times New Roman"/>
        </w:rPr>
        <w:t>.</w:t>
      </w:r>
    </w:p>
    <w:p w14:paraId="378A30F1" w14:textId="4FF8AF5D" w:rsidR="00944E07" w:rsidRDefault="00944E07" w:rsidP="00245AD5">
      <w:pPr>
        <w:spacing w:after="0" w:line="240" w:lineRule="auto"/>
        <w:contextualSpacing/>
        <w:jc w:val="both"/>
        <w:rPr>
          <w:rFonts w:ascii="Times New Roman" w:hAnsi="Times New Roman" w:cs="Times New Roman"/>
        </w:rPr>
      </w:pPr>
      <w:r>
        <w:rPr>
          <w:rFonts w:ascii="Times New Roman" w:hAnsi="Times New Roman" w:cs="Times New Roman"/>
        </w:rPr>
        <w:t xml:space="preserve">La capitale sudcoreana risulta essere, </w:t>
      </w:r>
      <w:r w:rsidR="00F67314">
        <w:rPr>
          <w:rFonts w:ascii="Times New Roman" w:hAnsi="Times New Roman" w:cs="Times New Roman"/>
        </w:rPr>
        <w:t xml:space="preserve">l’esempio lampante di come inserire le tecnologie digitali nonché l’IA all’interno di una pianificazione turistica. Tuttavia, </w:t>
      </w:r>
      <w:r w:rsidR="00F67314" w:rsidRPr="00F67314">
        <w:rPr>
          <w:rFonts w:ascii="Times New Roman" w:hAnsi="Times New Roman" w:cs="Times New Roman"/>
        </w:rPr>
        <w:t>dimostra che comprendere l</w:t>
      </w:r>
      <w:r w:rsidR="00392D88">
        <w:rPr>
          <w:rFonts w:ascii="Times New Roman" w:hAnsi="Times New Roman" w:cs="Times New Roman"/>
        </w:rPr>
        <w:t>’</w:t>
      </w:r>
      <w:r w:rsidR="00F67314" w:rsidRPr="00F67314">
        <w:rPr>
          <w:rFonts w:ascii="Times New Roman" w:hAnsi="Times New Roman" w:cs="Times New Roman"/>
        </w:rPr>
        <w:t>interdipendenza tra i molteplici livelli di una destinazione smart</w:t>
      </w:r>
      <w:r w:rsidR="00A50DC5">
        <w:rPr>
          <w:rFonts w:ascii="Times New Roman" w:hAnsi="Times New Roman" w:cs="Times New Roman"/>
        </w:rPr>
        <w:t>,</w:t>
      </w:r>
      <w:r w:rsidR="00F67314" w:rsidRPr="00F67314">
        <w:rPr>
          <w:rFonts w:ascii="Times New Roman" w:hAnsi="Times New Roman" w:cs="Times New Roman"/>
        </w:rPr>
        <w:t xml:space="preserve"> è fondamentale per progettare e pianificare con successo</w:t>
      </w:r>
      <w:r w:rsidR="00DE252C">
        <w:rPr>
          <w:rFonts w:ascii="Times New Roman" w:hAnsi="Times New Roman" w:cs="Times New Roman"/>
        </w:rPr>
        <w:t xml:space="preserve"> una serie di</w:t>
      </w:r>
      <w:r w:rsidR="00F67314" w:rsidRPr="00F67314">
        <w:rPr>
          <w:rFonts w:ascii="Times New Roman" w:hAnsi="Times New Roman" w:cs="Times New Roman"/>
        </w:rPr>
        <w:t xml:space="preserve"> iniziative</w:t>
      </w:r>
      <w:r w:rsidR="009E0A3B">
        <w:rPr>
          <w:rFonts w:ascii="Times New Roman" w:hAnsi="Times New Roman" w:cs="Times New Roman"/>
        </w:rPr>
        <w:t xml:space="preserve">, strettamente legate, ad un </w:t>
      </w:r>
      <w:r w:rsidR="00F67314" w:rsidRPr="00F67314">
        <w:rPr>
          <w:rFonts w:ascii="Times New Roman" w:hAnsi="Times New Roman" w:cs="Times New Roman"/>
        </w:rPr>
        <w:t>turismo intelligente</w:t>
      </w:r>
      <w:r w:rsidR="00F67314">
        <w:rPr>
          <w:rFonts w:ascii="Times New Roman" w:hAnsi="Times New Roman" w:cs="Times New Roman"/>
        </w:rPr>
        <w:t>.</w:t>
      </w:r>
    </w:p>
    <w:p w14:paraId="2524B9BA" w14:textId="59C05F30" w:rsidR="00C71470" w:rsidRDefault="00C71470" w:rsidP="00A25C62">
      <w:pPr>
        <w:spacing w:after="0" w:line="240" w:lineRule="auto"/>
        <w:contextualSpacing/>
        <w:jc w:val="both"/>
        <w:rPr>
          <w:rFonts w:ascii="Times New Roman" w:hAnsi="Times New Roman" w:cs="Times New Roman"/>
        </w:rPr>
      </w:pPr>
      <w:r>
        <w:rPr>
          <w:rFonts w:ascii="Times New Roman" w:hAnsi="Times New Roman" w:cs="Times New Roman"/>
        </w:rPr>
        <w:lastRenderedPageBreak/>
        <w:t xml:space="preserve">Seul </w:t>
      </w:r>
      <w:r w:rsidRPr="00C71470">
        <w:rPr>
          <w:rFonts w:ascii="Times New Roman" w:hAnsi="Times New Roman" w:cs="Times New Roman"/>
        </w:rPr>
        <w:t>si propone</w:t>
      </w:r>
      <w:r w:rsidR="00B71570">
        <w:rPr>
          <w:rFonts w:ascii="Times New Roman" w:hAnsi="Times New Roman" w:cs="Times New Roman"/>
        </w:rPr>
        <w:t xml:space="preserve"> come </w:t>
      </w:r>
      <w:r>
        <w:rPr>
          <w:rFonts w:ascii="Times New Roman" w:hAnsi="Times New Roman" w:cs="Times New Roman"/>
        </w:rPr>
        <w:t xml:space="preserve">un efficace strumento per mettere in luce le diverse </w:t>
      </w:r>
      <w:r w:rsidRPr="00C71470">
        <w:rPr>
          <w:rFonts w:ascii="Times New Roman" w:hAnsi="Times New Roman" w:cs="Times New Roman"/>
        </w:rPr>
        <w:t>complessità</w:t>
      </w:r>
      <w:r>
        <w:rPr>
          <w:rFonts w:ascii="Times New Roman" w:hAnsi="Times New Roman" w:cs="Times New Roman"/>
        </w:rPr>
        <w:t xml:space="preserve"> che </w:t>
      </w:r>
      <w:r w:rsidRPr="00C71470">
        <w:rPr>
          <w:rFonts w:ascii="Times New Roman" w:hAnsi="Times New Roman" w:cs="Times New Roman"/>
        </w:rPr>
        <w:t>l</w:t>
      </w:r>
      <w:r>
        <w:rPr>
          <w:rFonts w:ascii="Times New Roman" w:hAnsi="Times New Roman" w:cs="Times New Roman"/>
        </w:rPr>
        <w:t>’</w:t>
      </w:r>
      <w:r w:rsidRPr="00C71470">
        <w:rPr>
          <w:rFonts w:ascii="Times New Roman" w:hAnsi="Times New Roman" w:cs="Times New Roman"/>
        </w:rPr>
        <w:t>industria turistica sudcoreana</w:t>
      </w:r>
      <w:r>
        <w:rPr>
          <w:rFonts w:ascii="Times New Roman" w:hAnsi="Times New Roman" w:cs="Times New Roman"/>
        </w:rPr>
        <w:t xml:space="preserve"> pone in essere, cercando di esaminare, in maniera precisa e dettagliata</w:t>
      </w:r>
      <w:r w:rsidR="002F2B79">
        <w:rPr>
          <w:rFonts w:ascii="Times New Roman" w:hAnsi="Times New Roman" w:cs="Times New Roman"/>
        </w:rPr>
        <w:t>,</w:t>
      </w:r>
      <w:r>
        <w:rPr>
          <w:rFonts w:ascii="Times New Roman" w:hAnsi="Times New Roman" w:cs="Times New Roman"/>
        </w:rPr>
        <w:t xml:space="preserve"> </w:t>
      </w:r>
      <w:r w:rsidRPr="00C71470">
        <w:rPr>
          <w:rFonts w:ascii="Times New Roman" w:hAnsi="Times New Roman" w:cs="Times New Roman"/>
        </w:rPr>
        <w:t>lo stato attuale, le tendenze, le sfide</w:t>
      </w:r>
      <w:r w:rsidR="002A4381">
        <w:rPr>
          <w:rFonts w:ascii="Times New Roman" w:hAnsi="Times New Roman" w:cs="Times New Roman"/>
        </w:rPr>
        <w:t xml:space="preserve">, </w:t>
      </w:r>
      <w:r w:rsidRPr="00C71470">
        <w:rPr>
          <w:rFonts w:ascii="Times New Roman" w:hAnsi="Times New Roman" w:cs="Times New Roman"/>
        </w:rPr>
        <w:t>le opportunità, e</w:t>
      </w:r>
      <w:r>
        <w:rPr>
          <w:rFonts w:ascii="Times New Roman" w:hAnsi="Times New Roman" w:cs="Times New Roman"/>
        </w:rPr>
        <w:t xml:space="preserve">, al contempo, </w:t>
      </w:r>
      <w:r w:rsidRPr="00C71470">
        <w:rPr>
          <w:rFonts w:ascii="Times New Roman" w:hAnsi="Times New Roman" w:cs="Times New Roman"/>
        </w:rPr>
        <w:t>analizza</w:t>
      </w:r>
      <w:r>
        <w:rPr>
          <w:rFonts w:ascii="Times New Roman" w:hAnsi="Times New Roman" w:cs="Times New Roman"/>
        </w:rPr>
        <w:t>re</w:t>
      </w:r>
      <w:r w:rsidRPr="00C71470">
        <w:rPr>
          <w:rFonts w:ascii="Times New Roman" w:hAnsi="Times New Roman" w:cs="Times New Roman"/>
        </w:rPr>
        <w:t xml:space="preserve"> come</w:t>
      </w:r>
      <w:r>
        <w:rPr>
          <w:rFonts w:ascii="Times New Roman" w:hAnsi="Times New Roman" w:cs="Times New Roman"/>
        </w:rPr>
        <w:t xml:space="preserve"> questo potente </w:t>
      </w:r>
      <w:r w:rsidRPr="00C71470">
        <w:rPr>
          <w:rFonts w:ascii="Times New Roman" w:hAnsi="Times New Roman" w:cs="Times New Roman"/>
        </w:rPr>
        <w:t>settore abbia sfruttato efficacemente la potenza degli strumenti e delle strategie digitali per evolversi in un panorama</w:t>
      </w:r>
      <w:r w:rsidR="002A4381">
        <w:rPr>
          <w:rFonts w:ascii="Times New Roman" w:hAnsi="Times New Roman" w:cs="Times New Roman"/>
        </w:rPr>
        <w:t>, sempre più,</w:t>
      </w:r>
      <w:r w:rsidRPr="00C71470">
        <w:rPr>
          <w:rFonts w:ascii="Times New Roman" w:hAnsi="Times New Roman" w:cs="Times New Roman"/>
        </w:rPr>
        <w:t xml:space="preserve"> in rapida evoluzione.</w:t>
      </w:r>
    </w:p>
    <w:p w14:paraId="28AEC09F" w14:textId="1200001C" w:rsidR="0090022F" w:rsidRDefault="00773F16" w:rsidP="00A25C62">
      <w:pPr>
        <w:spacing w:after="0" w:line="240" w:lineRule="auto"/>
        <w:contextualSpacing/>
        <w:jc w:val="both"/>
        <w:rPr>
          <w:rFonts w:ascii="Times New Roman" w:hAnsi="Times New Roman" w:cs="Times New Roman"/>
        </w:rPr>
      </w:pPr>
      <w:r>
        <w:rPr>
          <w:rFonts w:ascii="Times New Roman" w:hAnsi="Times New Roman" w:cs="Times New Roman"/>
        </w:rPr>
        <w:t>Nel riconoscere il turismo come fondamentale ponte di collegamento tra enti pubblici e uno svariato numero di stakeholder</w:t>
      </w:r>
      <w:r w:rsidRPr="00773F16">
        <w:rPr>
          <w:rFonts w:ascii="Times New Roman" w:hAnsi="Times New Roman" w:cs="Times New Roman"/>
        </w:rPr>
        <w:t>,</w:t>
      </w:r>
      <w:r w:rsidR="006D029B">
        <w:rPr>
          <w:rFonts w:ascii="Times New Roman" w:hAnsi="Times New Roman" w:cs="Times New Roman"/>
        </w:rPr>
        <w:t xml:space="preserve"> il</w:t>
      </w:r>
      <w:r w:rsidR="00D6346C">
        <w:rPr>
          <w:rFonts w:ascii="Times New Roman" w:hAnsi="Times New Roman" w:cs="Times New Roman"/>
        </w:rPr>
        <w:t xml:space="preserve"> </w:t>
      </w:r>
      <w:r w:rsidR="006D029B">
        <w:rPr>
          <w:rFonts w:ascii="Times New Roman" w:hAnsi="Times New Roman" w:cs="Times New Roman"/>
        </w:rPr>
        <w:t xml:space="preserve">nuovo scenario </w:t>
      </w:r>
      <w:r w:rsidR="006D029B" w:rsidRPr="00D6346C">
        <w:rPr>
          <w:rFonts w:ascii="Times New Roman" w:hAnsi="Times New Roman" w:cs="Times New Roman"/>
          <w:i/>
          <w:iCs/>
        </w:rPr>
        <w:t>hi tech</w:t>
      </w:r>
      <w:r w:rsidR="006D029B">
        <w:rPr>
          <w:rFonts w:ascii="Times New Roman" w:hAnsi="Times New Roman" w:cs="Times New Roman"/>
        </w:rPr>
        <w:t xml:space="preserve">, dettato dalla presenza della IA, garantisce la possibilità di creare una realtà </w:t>
      </w:r>
      <w:r w:rsidR="006D029B" w:rsidRPr="00D6346C">
        <w:rPr>
          <w:rFonts w:ascii="Times New Roman" w:hAnsi="Times New Roman" w:cs="Times New Roman"/>
          <w:i/>
          <w:iCs/>
        </w:rPr>
        <w:t>ex novo</w:t>
      </w:r>
      <w:r w:rsidR="006D029B">
        <w:rPr>
          <w:rFonts w:ascii="Times New Roman" w:hAnsi="Times New Roman" w:cs="Times New Roman"/>
        </w:rPr>
        <w:t xml:space="preserve"> e di sfruttare </w:t>
      </w:r>
      <w:r w:rsidRPr="00773F16">
        <w:rPr>
          <w:rFonts w:ascii="Times New Roman" w:hAnsi="Times New Roman" w:cs="Times New Roman"/>
        </w:rPr>
        <w:t>le nuove tecnologie</w:t>
      </w:r>
      <w:r w:rsidR="006D029B">
        <w:rPr>
          <w:rFonts w:ascii="Times New Roman" w:hAnsi="Times New Roman" w:cs="Times New Roman"/>
        </w:rPr>
        <w:t xml:space="preserve"> affinché venga delineata la messa a punto di nuove </w:t>
      </w:r>
      <w:r w:rsidRPr="00773F16">
        <w:rPr>
          <w:rFonts w:ascii="Times New Roman" w:hAnsi="Times New Roman" w:cs="Times New Roman"/>
        </w:rPr>
        <w:t>attività turistiche e migliorare</w:t>
      </w:r>
      <w:r w:rsidR="006D029B">
        <w:rPr>
          <w:rFonts w:ascii="Times New Roman" w:hAnsi="Times New Roman" w:cs="Times New Roman"/>
        </w:rPr>
        <w:t>, allo stesso tempo,</w:t>
      </w:r>
      <w:r w:rsidRPr="00773F16">
        <w:rPr>
          <w:rFonts w:ascii="Times New Roman" w:hAnsi="Times New Roman" w:cs="Times New Roman"/>
        </w:rPr>
        <w:t xml:space="preserve"> l</w:t>
      </w:r>
      <w:r w:rsidR="006D029B">
        <w:rPr>
          <w:rFonts w:ascii="Times New Roman" w:hAnsi="Times New Roman" w:cs="Times New Roman"/>
        </w:rPr>
        <w:t>’</w:t>
      </w:r>
      <w:r w:rsidRPr="00773F16">
        <w:rPr>
          <w:rFonts w:ascii="Times New Roman" w:hAnsi="Times New Roman" w:cs="Times New Roman"/>
        </w:rPr>
        <w:t>esperienza complessiva del cliente</w:t>
      </w:r>
      <w:r w:rsidR="006D029B">
        <w:rPr>
          <w:rFonts w:ascii="Times New Roman" w:hAnsi="Times New Roman" w:cs="Times New Roman"/>
        </w:rPr>
        <w:t>.</w:t>
      </w:r>
    </w:p>
    <w:p w14:paraId="03191B08" w14:textId="3FF52006" w:rsidR="00472920" w:rsidRDefault="00D6346C" w:rsidP="00A25C62">
      <w:pPr>
        <w:spacing w:after="0" w:line="240" w:lineRule="auto"/>
        <w:contextualSpacing/>
        <w:jc w:val="both"/>
        <w:rPr>
          <w:rFonts w:ascii="Times New Roman" w:hAnsi="Times New Roman" w:cs="Times New Roman"/>
        </w:rPr>
      </w:pPr>
      <w:r>
        <w:rPr>
          <w:rFonts w:ascii="Times New Roman" w:hAnsi="Times New Roman" w:cs="Times New Roman"/>
        </w:rPr>
        <w:t>Nel settore turistico,</w:t>
      </w:r>
      <w:r w:rsidR="00472920">
        <w:rPr>
          <w:rFonts w:ascii="Times New Roman" w:hAnsi="Times New Roman" w:cs="Times New Roman"/>
        </w:rPr>
        <w:t xml:space="preserve"> una delle principali tecniche nonché area di applicazione più usata, nell’ambito dell’IA, è, senza dubbio, </w:t>
      </w:r>
      <w:r w:rsidRPr="00D6346C">
        <w:rPr>
          <w:rFonts w:ascii="Times New Roman" w:hAnsi="Times New Roman" w:cs="Times New Roman"/>
        </w:rPr>
        <w:t>l</w:t>
      </w:r>
      <w:r w:rsidR="00472920">
        <w:rPr>
          <w:rFonts w:ascii="Times New Roman" w:hAnsi="Times New Roman" w:cs="Times New Roman"/>
        </w:rPr>
        <w:t>’</w:t>
      </w:r>
      <w:r w:rsidRPr="00D6346C">
        <w:rPr>
          <w:rFonts w:ascii="Times New Roman" w:hAnsi="Times New Roman" w:cs="Times New Roman"/>
        </w:rPr>
        <w:t>apprendimento automatico</w:t>
      </w:r>
      <w:r w:rsidR="00472920">
        <w:rPr>
          <w:rFonts w:ascii="Times New Roman" w:hAnsi="Times New Roman" w:cs="Times New Roman"/>
        </w:rPr>
        <w:t xml:space="preserve">, ovvero, la capacità di porre in essere un’analisi </w:t>
      </w:r>
      <w:r w:rsidRPr="00D6346C">
        <w:rPr>
          <w:rFonts w:ascii="Times New Roman" w:hAnsi="Times New Roman" w:cs="Times New Roman"/>
        </w:rPr>
        <w:t>predittiva e lungimirante</w:t>
      </w:r>
      <w:r w:rsidR="00472920">
        <w:rPr>
          <w:rFonts w:ascii="Times New Roman" w:hAnsi="Times New Roman" w:cs="Times New Roman"/>
        </w:rPr>
        <w:t xml:space="preserve"> attorno ad uno specifico campo d’indagine</w:t>
      </w:r>
      <w:r w:rsidRPr="00D6346C">
        <w:rPr>
          <w:rFonts w:ascii="Times New Roman" w:hAnsi="Times New Roman" w:cs="Times New Roman"/>
        </w:rPr>
        <w:t>.</w:t>
      </w:r>
    </w:p>
    <w:p w14:paraId="3F07093A" w14:textId="490132E2" w:rsidR="002E7427" w:rsidRDefault="00B354AF" w:rsidP="00A25C62">
      <w:pPr>
        <w:spacing w:after="0" w:line="240" w:lineRule="auto"/>
        <w:contextualSpacing/>
        <w:jc w:val="both"/>
        <w:rPr>
          <w:rFonts w:ascii="Times New Roman" w:hAnsi="Times New Roman" w:cs="Times New Roman"/>
        </w:rPr>
      </w:pPr>
      <w:r>
        <w:rPr>
          <w:rFonts w:ascii="Times New Roman" w:hAnsi="Times New Roman" w:cs="Times New Roman"/>
        </w:rPr>
        <w:t xml:space="preserve">Il tutto, è caratterizzato da un processo di addestramento </w:t>
      </w:r>
      <w:r w:rsidR="00D6346C" w:rsidRPr="00D6346C">
        <w:rPr>
          <w:rFonts w:ascii="Times New Roman" w:hAnsi="Times New Roman" w:cs="Times New Roman"/>
        </w:rPr>
        <w:t>dell</w:t>
      </w:r>
      <w:r>
        <w:rPr>
          <w:rFonts w:ascii="Times New Roman" w:hAnsi="Times New Roman" w:cs="Times New Roman"/>
        </w:rPr>
        <w:t>’</w:t>
      </w:r>
      <w:r w:rsidR="00D6346C" w:rsidRPr="00D6346C">
        <w:rPr>
          <w:rFonts w:ascii="Times New Roman" w:hAnsi="Times New Roman" w:cs="Times New Roman"/>
        </w:rPr>
        <w:t>algoritmo</w:t>
      </w:r>
      <w:r>
        <w:rPr>
          <w:rFonts w:ascii="Times New Roman" w:hAnsi="Times New Roman" w:cs="Times New Roman"/>
        </w:rPr>
        <w:t xml:space="preserve"> per far sì che gli venga garantito la possibilità di combinare i diversi dati ed unificarli per perseguire un preciso scopo. Tuttavia, </w:t>
      </w:r>
      <w:r w:rsidR="005766C4">
        <w:rPr>
          <w:rFonts w:ascii="Times New Roman" w:hAnsi="Times New Roman" w:cs="Times New Roman"/>
        </w:rPr>
        <w:t xml:space="preserve">perché si possa dar vita ad un processo di auto-miglioramento dell’IA, è necessario che </w:t>
      </w:r>
      <w:r>
        <w:rPr>
          <w:rFonts w:ascii="Times New Roman" w:hAnsi="Times New Roman" w:cs="Times New Roman"/>
        </w:rPr>
        <w:t>l’acquisizione dei dati</w:t>
      </w:r>
      <w:r w:rsidR="005766C4">
        <w:rPr>
          <w:rFonts w:ascii="Times New Roman" w:hAnsi="Times New Roman" w:cs="Times New Roman"/>
        </w:rPr>
        <w:t xml:space="preserve"> sia </w:t>
      </w:r>
      <w:r>
        <w:rPr>
          <w:rFonts w:ascii="Times New Roman" w:hAnsi="Times New Roman" w:cs="Times New Roman"/>
        </w:rPr>
        <w:t>continua</w:t>
      </w:r>
      <w:r w:rsidR="00830971">
        <w:rPr>
          <w:rStyle w:val="Rimandonotaapidipagina"/>
          <w:rFonts w:ascii="Times New Roman" w:hAnsi="Times New Roman" w:cs="Times New Roman"/>
        </w:rPr>
        <w:footnoteReference w:id="4"/>
      </w:r>
      <w:r w:rsidR="005766C4">
        <w:rPr>
          <w:rFonts w:ascii="Times New Roman" w:hAnsi="Times New Roman" w:cs="Times New Roman"/>
        </w:rPr>
        <w:t>.</w:t>
      </w:r>
    </w:p>
    <w:p w14:paraId="5CC91B46" w14:textId="77777777" w:rsidR="009573F7" w:rsidRDefault="009573F7" w:rsidP="001D3C4E">
      <w:pPr>
        <w:spacing w:after="0" w:line="240" w:lineRule="auto"/>
        <w:ind w:firstLine="284"/>
        <w:contextualSpacing/>
        <w:jc w:val="both"/>
        <w:rPr>
          <w:rFonts w:ascii="Times New Roman" w:hAnsi="Times New Roman" w:cs="Times New Roman"/>
        </w:rPr>
      </w:pPr>
    </w:p>
    <w:p w14:paraId="60FABA9E" w14:textId="77777777" w:rsidR="009573F7" w:rsidRDefault="009573F7" w:rsidP="001D3C4E">
      <w:pPr>
        <w:spacing w:after="0" w:line="240" w:lineRule="auto"/>
        <w:ind w:firstLine="284"/>
        <w:contextualSpacing/>
        <w:jc w:val="both"/>
        <w:rPr>
          <w:rFonts w:ascii="Times New Roman" w:hAnsi="Times New Roman" w:cs="Times New Roman"/>
        </w:rPr>
      </w:pPr>
    </w:p>
    <w:p w14:paraId="6AC97CDD" w14:textId="77777777" w:rsidR="009573F7" w:rsidRDefault="009573F7" w:rsidP="001D3C4E">
      <w:pPr>
        <w:spacing w:after="0" w:line="240" w:lineRule="auto"/>
        <w:ind w:firstLine="284"/>
        <w:contextualSpacing/>
        <w:jc w:val="both"/>
        <w:rPr>
          <w:rFonts w:ascii="Times New Roman" w:hAnsi="Times New Roman" w:cs="Times New Roman"/>
        </w:rPr>
      </w:pPr>
    </w:p>
    <w:p w14:paraId="6C8C37C3" w14:textId="77777777" w:rsidR="009573F7" w:rsidRDefault="009573F7" w:rsidP="001D3C4E">
      <w:pPr>
        <w:spacing w:after="0" w:line="240" w:lineRule="auto"/>
        <w:ind w:firstLine="284"/>
        <w:contextualSpacing/>
        <w:jc w:val="both"/>
        <w:rPr>
          <w:rFonts w:ascii="Times New Roman" w:hAnsi="Times New Roman" w:cs="Times New Roman"/>
        </w:rPr>
      </w:pPr>
    </w:p>
    <w:p w14:paraId="04FAC244" w14:textId="77777777" w:rsidR="009573F7" w:rsidRDefault="009573F7" w:rsidP="001D3C4E">
      <w:pPr>
        <w:spacing w:after="0" w:line="240" w:lineRule="auto"/>
        <w:ind w:firstLine="284"/>
        <w:contextualSpacing/>
        <w:jc w:val="both"/>
        <w:rPr>
          <w:rFonts w:ascii="Times New Roman" w:hAnsi="Times New Roman" w:cs="Times New Roman"/>
        </w:rPr>
      </w:pPr>
    </w:p>
    <w:p w14:paraId="2307DD7A" w14:textId="77777777" w:rsidR="009573F7" w:rsidRDefault="009573F7" w:rsidP="001D3C4E">
      <w:pPr>
        <w:spacing w:after="0" w:line="240" w:lineRule="auto"/>
        <w:ind w:firstLine="284"/>
        <w:contextualSpacing/>
        <w:jc w:val="both"/>
        <w:rPr>
          <w:rFonts w:ascii="Times New Roman" w:hAnsi="Times New Roman" w:cs="Times New Roman"/>
        </w:rPr>
      </w:pPr>
    </w:p>
    <w:p w14:paraId="42D2E2F6" w14:textId="77777777" w:rsidR="009573F7" w:rsidRDefault="009573F7" w:rsidP="001D3C4E">
      <w:pPr>
        <w:spacing w:after="0" w:line="240" w:lineRule="auto"/>
        <w:ind w:firstLine="284"/>
        <w:contextualSpacing/>
        <w:jc w:val="both"/>
        <w:rPr>
          <w:rFonts w:ascii="Times New Roman" w:hAnsi="Times New Roman" w:cs="Times New Roman"/>
        </w:rPr>
      </w:pPr>
    </w:p>
    <w:p w14:paraId="21FB441A" w14:textId="77777777" w:rsidR="009573F7" w:rsidRDefault="009573F7" w:rsidP="001D3C4E">
      <w:pPr>
        <w:spacing w:after="0" w:line="240" w:lineRule="auto"/>
        <w:ind w:firstLine="284"/>
        <w:contextualSpacing/>
        <w:jc w:val="both"/>
        <w:rPr>
          <w:rFonts w:ascii="Times New Roman" w:hAnsi="Times New Roman" w:cs="Times New Roman"/>
        </w:rPr>
      </w:pPr>
    </w:p>
    <w:p w14:paraId="568DDA01" w14:textId="77777777" w:rsidR="009573F7" w:rsidRDefault="009573F7" w:rsidP="001D3C4E">
      <w:pPr>
        <w:spacing w:after="0" w:line="240" w:lineRule="auto"/>
        <w:ind w:firstLine="284"/>
        <w:contextualSpacing/>
        <w:jc w:val="both"/>
        <w:rPr>
          <w:rFonts w:ascii="Times New Roman" w:hAnsi="Times New Roman" w:cs="Times New Roman"/>
        </w:rPr>
      </w:pPr>
    </w:p>
    <w:p w14:paraId="31DAC9AB" w14:textId="77777777" w:rsidR="009573F7" w:rsidRDefault="009573F7" w:rsidP="001D3C4E">
      <w:pPr>
        <w:spacing w:after="0" w:line="240" w:lineRule="auto"/>
        <w:ind w:firstLine="284"/>
        <w:contextualSpacing/>
        <w:jc w:val="both"/>
        <w:rPr>
          <w:rFonts w:ascii="Times New Roman" w:hAnsi="Times New Roman" w:cs="Times New Roman"/>
        </w:rPr>
      </w:pPr>
    </w:p>
    <w:p w14:paraId="4DD051C0" w14:textId="77777777" w:rsidR="009573F7" w:rsidRDefault="009573F7" w:rsidP="001D3C4E">
      <w:pPr>
        <w:spacing w:after="0" w:line="240" w:lineRule="auto"/>
        <w:ind w:firstLine="284"/>
        <w:contextualSpacing/>
        <w:jc w:val="both"/>
        <w:rPr>
          <w:rFonts w:ascii="Times New Roman" w:hAnsi="Times New Roman" w:cs="Times New Roman"/>
        </w:rPr>
      </w:pPr>
    </w:p>
    <w:p w14:paraId="79475963" w14:textId="77777777" w:rsidR="009573F7" w:rsidRDefault="009573F7" w:rsidP="001D3C4E">
      <w:pPr>
        <w:spacing w:after="0" w:line="240" w:lineRule="auto"/>
        <w:ind w:firstLine="284"/>
        <w:contextualSpacing/>
        <w:jc w:val="both"/>
        <w:rPr>
          <w:rFonts w:ascii="Times New Roman" w:hAnsi="Times New Roman" w:cs="Times New Roman"/>
        </w:rPr>
      </w:pPr>
    </w:p>
    <w:p w14:paraId="62BF2197" w14:textId="77777777" w:rsidR="009573F7" w:rsidRDefault="009573F7" w:rsidP="001D3C4E">
      <w:pPr>
        <w:spacing w:after="0" w:line="240" w:lineRule="auto"/>
        <w:ind w:firstLine="284"/>
        <w:contextualSpacing/>
        <w:jc w:val="both"/>
        <w:rPr>
          <w:rFonts w:ascii="Times New Roman" w:hAnsi="Times New Roman" w:cs="Times New Roman"/>
        </w:rPr>
      </w:pPr>
    </w:p>
    <w:p w14:paraId="0099F68D" w14:textId="77777777" w:rsidR="009573F7" w:rsidRDefault="009573F7" w:rsidP="001D3C4E">
      <w:pPr>
        <w:spacing w:after="0" w:line="240" w:lineRule="auto"/>
        <w:ind w:firstLine="284"/>
        <w:contextualSpacing/>
        <w:jc w:val="both"/>
        <w:rPr>
          <w:rFonts w:ascii="Times New Roman" w:hAnsi="Times New Roman" w:cs="Times New Roman"/>
        </w:rPr>
      </w:pPr>
    </w:p>
    <w:p w14:paraId="29F0E8A0" w14:textId="77777777" w:rsidR="009573F7" w:rsidRDefault="009573F7" w:rsidP="001D3C4E">
      <w:pPr>
        <w:spacing w:after="0" w:line="240" w:lineRule="auto"/>
        <w:ind w:firstLine="284"/>
        <w:contextualSpacing/>
        <w:jc w:val="both"/>
        <w:rPr>
          <w:rFonts w:ascii="Times New Roman" w:hAnsi="Times New Roman" w:cs="Times New Roman"/>
        </w:rPr>
      </w:pPr>
    </w:p>
    <w:p w14:paraId="4BF306C6" w14:textId="77777777" w:rsidR="009573F7" w:rsidRDefault="009573F7" w:rsidP="001D3C4E">
      <w:pPr>
        <w:spacing w:after="0" w:line="240" w:lineRule="auto"/>
        <w:ind w:firstLine="284"/>
        <w:contextualSpacing/>
        <w:jc w:val="both"/>
        <w:rPr>
          <w:rFonts w:ascii="Times New Roman" w:hAnsi="Times New Roman" w:cs="Times New Roman"/>
        </w:rPr>
      </w:pPr>
    </w:p>
    <w:p w14:paraId="527CB869" w14:textId="77777777" w:rsidR="009573F7" w:rsidRDefault="009573F7" w:rsidP="001D3C4E">
      <w:pPr>
        <w:spacing w:after="0" w:line="240" w:lineRule="auto"/>
        <w:ind w:firstLine="284"/>
        <w:contextualSpacing/>
        <w:jc w:val="both"/>
        <w:rPr>
          <w:rFonts w:ascii="Times New Roman" w:hAnsi="Times New Roman" w:cs="Times New Roman"/>
        </w:rPr>
      </w:pPr>
    </w:p>
    <w:p w14:paraId="514C3BAB" w14:textId="77777777" w:rsidR="009573F7" w:rsidRDefault="009573F7" w:rsidP="001D3C4E">
      <w:pPr>
        <w:spacing w:after="0" w:line="240" w:lineRule="auto"/>
        <w:ind w:firstLine="284"/>
        <w:contextualSpacing/>
        <w:jc w:val="both"/>
        <w:rPr>
          <w:rFonts w:ascii="Times New Roman" w:hAnsi="Times New Roman" w:cs="Times New Roman"/>
        </w:rPr>
      </w:pPr>
    </w:p>
    <w:p w14:paraId="5076AC6F" w14:textId="77777777" w:rsidR="009573F7" w:rsidRDefault="009573F7" w:rsidP="001D3C4E">
      <w:pPr>
        <w:spacing w:after="0" w:line="240" w:lineRule="auto"/>
        <w:ind w:firstLine="284"/>
        <w:contextualSpacing/>
        <w:jc w:val="both"/>
        <w:rPr>
          <w:rFonts w:ascii="Times New Roman" w:hAnsi="Times New Roman" w:cs="Times New Roman"/>
        </w:rPr>
      </w:pPr>
    </w:p>
    <w:p w14:paraId="7462A907" w14:textId="77777777" w:rsidR="009573F7" w:rsidRDefault="009573F7" w:rsidP="001D3C4E">
      <w:pPr>
        <w:spacing w:after="0" w:line="240" w:lineRule="auto"/>
        <w:ind w:firstLine="284"/>
        <w:contextualSpacing/>
        <w:jc w:val="both"/>
        <w:rPr>
          <w:rFonts w:ascii="Times New Roman" w:hAnsi="Times New Roman" w:cs="Times New Roman"/>
        </w:rPr>
      </w:pPr>
    </w:p>
    <w:p w14:paraId="54E876E4" w14:textId="77777777" w:rsidR="009573F7" w:rsidRDefault="009573F7" w:rsidP="001D3C4E">
      <w:pPr>
        <w:spacing w:after="0" w:line="240" w:lineRule="auto"/>
        <w:ind w:firstLine="284"/>
        <w:contextualSpacing/>
        <w:jc w:val="both"/>
        <w:rPr>
          <w:rFonts w:ascii="Times New Roman" w:hAnsi="Times New Roman" w:cs="Times New Roman"/>
        </w:rPr>
      </w:pPr>
    </w:p>
    <w:p w14:paraId="4A58A193" w14:textId="77777777" w:rsidR="009573F7" w:rsidRDefault="009573F7" w:rsidP="001D3C4E">
      <w:pPr>
        <w:spacing w:after="0" w:line="240" w:lineRule="auto"/>
        <w:ind w:firstLine="284"/>
        <w:contextualSpacing/>
        <w:jc w:val="both"/>
        <w:rPr>
          <w:rFonts w:ascii="Times New Roman" w:hAnsi="Times New Roman" w:cs="Times New Roman"/>
        </w:rPr>
      </w:pPr>
    </w:p>
    <w:p w14:paraId="1480E0D5" w14:textId="77777777" w:rsidR="009573F7" w:rsidRDefault="009573F7" w:rsidP="001D3C4E">
      <w:pPr>
        <w:spacing w:after="0" w:line="240" w:lineRule="auto"/>
        <w:ind w:firstLine="284"/>
        <w:contextualSpacing/>
        <w:jc w:val="both"/>
        <w:rPr>
          <w:rFonts w:ascii="Times New Roman" w:hAnsi="Times New Roman" w:cs="Times New Roman"/>
        </w:rPr>
      </w:pPr>
    </w:p>
    <w:p w14:paraId="79F9571F" w14:textId="77777777" w:rsidR="009573F7" w:rsidRDefault="009573F7" w:rsidP="001D3C4E">
      <w:pPr>
        <w:spacing w:after="0" w:line="240" w:lineRule="auto"/>
        <w:ind w:firstLine="284"/>
        <w:contextualSpacing/>
        <w:jc w:val="both"/>
        <w:rPr>
          <w:rFonts w:ascii="Times New Roman" w:hAnsi="Times New Roman" w:cs="Times New Roman"/>
        </w:rPr>
      </w:pPr>
    </w:p>
    <w:p w14:paraId="51BB2A57" w14:textId="77777777" w:rsidR="009573F7" w:rsidRDefault="009573F7" w:rsidP="001D3C4E">
      <w:pPr>
        <w:spacing w:after="0" w:line="240" w:lineRule="auto"/>
        <w:ind w:firstLine="284"/>
        <w:contextualSpacing/>
        <w:jc w:val="both"/>
        <w:rPr>
          <w:rFonts w:ascii="Times New Roman" w:hAnsi="Times New Roman" w:cs="Times New Roman"/>
        </w:rPr>
      </w:pPr>
    </w:p>
    <w:p w14:paraId="7AF99A69" w14:textId="77777777" w:rsidR="009573F7" w:rsidRDefault="009573F7" w:rsidP="001D3C4E">
      <w:pPr>
        <w:spacing w:after="0" w:line="240" w:lineRule="auto"/>
        <w:ind w:firstLine="284"/>
        <w:contextualSpacing/>
        <w:jc w:val="both"/>
        <w:rPr>
          <w:rFonts w:ascii="Times New Roman" w:hAnsi="Times New Roman" w:cs="Times New Roman"/>
        </w:rPr>
      </w:pPr>
    </w:p>
    <w:p w14:paraId="72AB6340" w14:textId="77777777" w:rsidR="009573F7" w:rsidRDefault="009573F7" w:rsidP="001D3C4E">
      <w:pPr>
        <w:spacing w:after="0" w:line="240" w:lineRule="auto"/>
        <w:ind w:firstLine="284"/>
        <w:contextualSpacing/>
        <w:jc w:val="both"/>
        <w:rPr>
          <w:rFonts w:ascii="Times New Roman" w:hAnsi="Times New Roman" w:cs="Times New Roman"/>
        </w:rPr>
      </w:pPr>
    </w:p>
    <w:p w14:paraId="076E17DC" w14:textId="0EF1A316" w:rsidR="00462D12" w:rsidRDefault="00462D12" w:rsidP="002E7427">
      <w:pPr>
        <w:spacing w:after="0" w:line="240" w:lineRule="auto"/>
        <w:contextualSpacing/>
        <w:jc w:val="both"/>
        <w:rPr>
          <w:rFonts w:ascii="Times New Roman" w:hAnsi="Times New Roman" w:cs="Times New Roman"/>
        </w:rPr>
      </w:pPr>
    </w:p>
    <w:p w14:paraId="0D6B302F" w14:textId="77777777" w:rsidR="001925CE" w:rsidRDefault="001925CE" w:rsidP="002E7427">
      <w:pPr>
        <w:spacing w:after="0" w:line="240" w:lineRule="auto"/>
        <w:contextualSpacing/>
        <w:jc w:val="both"/>
        <w:rPr>
          <w:rFonts w:ascii="Times New Roman" w:hAnsi="Times New Roman" w:cs="Times New Roman"/>
          <w:b/>
          <w:bCs/>
          <w:i/>
          <w:iCs/>
        </w:rPr>
      </w:pPr>
    </w:p>
    <w:p w14:paraId="0749AB30" w14:textId="77777777" w:rsidR="00462D12" w:rsidRDefault="00462D12" w:rsidP="002E7427">
      <w:pPr>
        <w:spacing w:after="0" w:line="240" w:lineRule="auto"/>
        <w:contextualSpacing/>
        <w:jc w:val="both"/>
        <w:rPr>
          <w:rFonts w:ascii="Times New Roman" w:hAnsi="Times New Roman" w:cs="Times New Roman"/>
          <w:b/>
          <w:bCs/>
          <w:i/>
          <w:iCs/>
        </w:rPr>
      </w:pPr>
    </w:p>
    <w:p w14:paraId="168317BE" w14:textId="77777777" w:rsidR="00462D12" w:rsidRDefault="00462D12" w:rsidP="002E7427">
      <w:pPr>
        <w:spacing w:after="0" w:line="240" w:lineRule="auto"/>
        <w:contextualSpacing/>
        <w:jc w:val="both"/>
        <w:rPr>
          <w:rFonts w:ascii="Times New Roman" w:hAnsi="Times New Roman" w:cs="Times New Roman"/>
          <w:b/>
          <w:bCs/>
          <w:i/>
          <w:iCs/>
        </w:rPr>
      </w:pPr>
    </w:p>
    <w:p w14:paraId="3C5836C8" w14:textId="3D35394F" w:rsidR="002E7427" w:rsidRDefault="005339CB" w:rsidP="002E7427">
      <w:pPr>
        <w:spacing w:after="0" w:line="240" w:lineRule="auto"/>
        <w:contextualSpacing/>
        <w:jc w:val="both"/>
        <w:rPr>
          <w:rFonts w:ascii="Times New Roman" w:hAnsi="Times New Roman" w:cs="Times New Roman"/>
          <w:b/>
          <w:bCs/>
          <w:i/>
          <w:iCs/>
        </w:rPr>
      </w:pPr>
      <w:r>
        <w:rPr>
          <w:rFonts w:ascii="Times New Roman" w:hAnsi="Times New Roman" w:cs="Times New Roman"/>
          <w:b/>
          <w:bCs/>
          <w:i/>
          <w:iCs/>
        </w:rPr>
        <w:lastRenderedPageBreak/>
        <w:t>Uno sguardo al futuro</w:t>
      </w:r>
      <w:r w:rsidR="006C1DF1">
        <w:rPr>
          <w:rFonts w:ascii="Times New Roman" w:hAnsi="Times New Roman" w:cs="Times New Roman"/>
          <w:b/>
          <w:bCs/>
          <w:i/>
          <w:iCs/>
        </w:rPr>
        <w:t xml:space="preserve"> attraverso </w:t>
      </w:r>
      <w:r>
        <w:rPr>
          <w:rFonts w:ascii="Times New Roman" w:hAnsi="Times New Roman" w:cs="Times New Roman"/>
          <w:b/>
          <w:bCs/>
          <w:i/>
          <w:iCs/>
        </w:rPr>
        <w:t>le</w:t>
      </w:r>
      <w:r w:rsidR="002E7427">
        <w:rPr>
          <w:rFonts w:ascii="Times New Roman" w:hAnsi="Times New Roman" w:cs="Times New Roman"/>
          <w:b/>
          <w:bCs/>
          <w:i/>
          <w:iCs/>
        </w:rPr>
        <w:t xml:space="preserve"> principali tecn</w:t>
      </w:r>
      <w:r w:rsidR="00706AC3">
        <w:rPr>
          <w:rFonts w:ascii="Times New Roman" w:hAnsi="Times New Roman" w:cs="Times New Roman"/>
          <w:b/>
          <w:bCs/>
          <w:i/>
          <w:iCs/>
        </w:rPr>
        <w:t>ologie</w:t>
      </w:r>
      <w:r w:rsidR="002E7427">
        <w:rPr>
          <w:rFonts w:ascii="Times New Roman" w:hAnsi="Times New Roman" w:cs="Times New Roman"/>
          <w:b/>
          <w:bCs/>
          <w:i/>
          <w:iCs/>
        </w:rPr>
        <w:t xml:space="preserve"> IA utilizzate dall’industria turistica</w:t>
      </w:r>
    </w:p>
    <w:p w14:paraId="3E7483C9" w14:textId="77777777" w:rsidR="00B8540E" w:rsidRDefault="00B8540E" w:rsidP="002E7427">
      <w:pPr>
        <w:spacing w:after="0" w:line="240" w:lineRule="auto"/>
        <w:contextualSpacing/>
        <w:jc w:val="both"/>
        <w:rPr>
          <w:rFonts w:ascii="Times New Roman" w:hAnsi="Times New Roman" w:cs="Times New Roman"/>
          <w:b/>
          <w:bCs/>
          <w:i/>
          <w:iCs/>
        </w:rPr>
      </w:pPr>
    </w:p>
    <w:p w14:paraId="2319DBA2" w14:textId="2D530C28" w:rsidR="00B8540E" w:rsidRDefault="00B8540E" w:rsidP="00DA242D">
      <w:pPr>
        <w:spacing w:after="0" w:line="240" w:lineRule="auto"/>
        <w:contextualSpacing/>
        <w:jc w:val="both"/>
        <w:rPr>
          <w:rFonts w:ascii="Times New Roman" w:hAnsi="Times New Roman" w:cs="Times New Roman"/>
        </w:rPr>
      </w:pPr>
      <w:r>
        <w:rPr>
          <w:rFonts w:ascii="Times New Roman" w:hAnsi="Times New Roman" w:cs="Times New Roman"/>
        </w:rPr>
        <w:t>Seul sostiene che, oramai, tutti gli eventi legati alla trasformazione digitale s</w:t>
      </w:r>
      <w:r w:rsidR="003B7C7D">
        <w:rPr>
          <w:rFonts w:ascii="Times New Roman" w:hAnsi="Times New Roman" w:cs="Times New Roman"/>
        </w:rPr>
        <w:t>iano</w:t>
      </w:r>
      <w:r>
        <w:rPr>
          <w:rFonts w:ascii="Times New Roman" w:hAnsi="Times New Roman" w:cs="Times New Roman"/>
        </w:rPr>
        <w:t xml:space="preserve"> divenuti parti integranti della società. Non a caso, la digitalizzazione è da considerarsi </w:t>
      </w:r>
      <w:r w:rsidRPr="00B8540E">
        <w:rPr>
          <w:rFonts w:ascii="Times New Roman" w:hAnsi="Times New Roman" w:cs="Times New Roman"/>
        </w:rPr>
        <w:t>un elemento cruciale per la sopravvivenza e la crescita della maggior parte dei settori, e il settore</w:t>
      </w:r>
      <w:r>
        <w:rPr>
          <w:rFonts w:ascii="Times New Roman" w:hAnsi="Times New Roman" w:cs="Times New Roman"/>
        </w:rPr>
        <w:t xml:space="preserve"> turistico </w:t>
      </w:r>
      <w:r w:rsidRPr="00B8540E">
        <w:rPr>
          <w:rFonts w:ascii="Times New Roman" w:hAnsi="Times New Roman" w:cs="Times New Roman"/>
        </w:rPr>
        <w:t>non fa eccezione.</w:t>
      </w:r>
    </w:p>
    <w:p w14:paraId="496047F9" w14:textId="4D49F9E2" w:rsidR="0066467B" w:rsidRDefault="00EB2925" w:rsidP="00DA242D">
      <w:pPr>
        <w:spacing w:after="0" w:line="240" w:lineRule="auto"/>
        <w:contextualSpacing/>
        <w:jc w:val="both"/>
        <w:rPr>
          <w:rFonts w:ascii="Times New Roman" w:hAnsi="Times New Roman" w:cs="Times New Roman"/>
        </w:rPr>
      </w:pPr>
      <w:r>
        <w:rPr>
          <w:rFonts w:ascii="Times New Roman" w:hAnsi="Times New Roman" w:cs="Times New Roman"/>
        </w:rPr>
        <w:t xml:space="preserve">Nel corso degli ultimi anni, nella smart city sudcoreana, l’industria turistica </w:t>
      </w:r>
      <w:r w:rsidRPr="00EB2925">
        <w:rPr>
          <w:rFonts w:ascii="Times New Roman" w:hAnsi="Times New Roman" w:cs="Times New Roman"/>
        </w:rPr>
        <w:t>si è evoluta integrando</w:t>
      </w:r>
      <w:r>
        <w:rPr>
          <w:rFonts w:ascii="Times New Roman" w:hAnsi="Times New Roman" w:cs="Times New Roman"/>
        </w:rPr>
        <w:t xml:space="preserve"> e collegando le </w:t>
      </w:r>
      <w:r w:rsidRPr="00EB2925">
        <w:rPr>
          <w:rFonts w:ascii="Times New Roman" w:hAnsi="Times New Roman" w:cs="Times New Roman"/>
        </w:rPr>
        <w:t>diverse tecnologie, aprendo</w:t>
      </w:r>
      <w:r>
        <w:rPr>
          <w:rFonts w:ascii="Times New Roman" w:hAnsi="Times New Roman" w:cs="Times New Roman"/>
        </w:rPr>
        <w:t xml:space="preserve">, </w:t>
      </w:r>
      <w:r w:rsidRPr="00EB2925">
        <w:rPr>
          <w:rFonts w:ascii="Times New Roman" w:hAnsi="Times New Roman" w:cs="Times New Roman"/>
        </w:rPr>
        <w:t>continuamente</w:t>
      </w:r>
      <w:r>
        <w:rPr>
          <w:rFonts w:ascii="Times New Roman" w:hAnsi="Times New Roman" w:cs="Times New Roman"/>
        </w:rPr>
        <w:t xml:space="preserve">, nuovi scenari e </w:t>
      </w:r>
      <w:r w:rsidRPr="00EB2925">
        <w:rPr>
          <w:rFonts w:ascii="Times New Roman" w:hAnsi="Times New Roman" w:cs="Times New Roman"/>
        </w:rPr>
        <w:t>nuove possibilità. Tuttavia, per comprendere appieno il</w:t>
      </w:r>
      <w:r w:rsidR="0066467B">
        <w:rPr>
          <w:rFonts w:ascii="Times New Roman" w:hAnsi="Times New Roman" w:cs="Times New Roman"/>
        </w:rPr>
        <w:t xml:space="preserve"> grado </w:t>
      </w:r>
      <w:r w:rsidRPr="00EB2925">
        <w:rPr>
          <w:rFonts w:ascii="Times New Roman" w:hAnsi="Times New Roman" w:cs="Times New Roman"/>
        </w:rPr>
        <w:t>di avanzamento tecnologico nel settore turistico, è essenziale andare oltre la semplice identificazione della crescita quantitativa o della diversità delle tecnologie</w:t>
      </w:r>
      <w:r w:rsidR="0066467B">
        <w:rPr>
          <w:rFonts w:ascii="Times New Roman" w:hAnsi="Times New Roman" w:cs="Times New Roman"/>
        </w:rPr>
        <w:t xml:space="preserve"> presenti sul territorio cittadino</w:t>
      </w:r>
      <w:r w:rsidRPr="00EB2925">
        <w:rPr>
          <w:rFonts w:ascii="Times New Roman" w:hAnsi="Times New Roman" w:cs="Times New Roman"/>
        </w:rPr>
        <w:t>.</w:t>
      </w:r>
      <w:r w:rsidR="0066467B">
        <w:rPr>
          <w:rFonts w:ascii="Times New Roman" w:hAnsi="Times New Roman" w:cs="Times New Roman"/>
        </w:rPr>
        <w:t xml:space="preserve"> </w:t>
      </w:r>
      <w:r w:rsidRPr="00EB2925">
        <w:rPr>
          <w:rFonts w:ascii="Times New Roman" w:hAnsi="Times New Roman" w:cs="Times New Roman"/>
        </w:rPr>
        <w:t>È</w:t>
      </w:r>
      <w:r w:rsidR="0066467B">
        <w:rPr>
          <w:rFonts w:ascii="Times New Roman" w:hAnsi="Times New Roman" w:cs="Times New Roman"/>
        </w:rPr>
        <w:t xml:space="preserve"> necessario far luce quali siano, realmente, le tecnologie che si stanno evolvendo in questo scenario digitalizzato.</w:t>
      </w:r>
    </w:p>
    <w:p w14:paraId="1F48E724" w14:textId="52993797" w:rsidR="005E095C" w:rsidRDefault="005E095C" w:rsidP="00DA242D">
      <w:pPr>
        <w:spacing w:after="0" w:line="240" w:lineRule="auto"/>
        <w:contextualSpacing/>
        <w:jc w:val="both"/>
        <w:rPr>
          <w:rFonts w:ascii="Times New Roman" w:hAnsi="Times New Roman" w:cs="Times New Roman"/>
        </w:rPr>
      </w:pPr>
      <w:r>
        <w:rPr>
          <w:rFonts w:ascii="Times New Roman" w:hAnsi="Times New Roman" w:cs="Times New Roman"/>
        </w:rPr>
        <w:t>Uno dei processi di evoluzione, promosso dalle varie industrie turistiche, è quello relativo alla convergenza tecnologica. Quest’ultima, ci consente d’</w:t>
      </w:r>
      <w:r w:rsidRPr="005E095C">
        <w:rPr>
          <w:rFonts w:ascii="Times New Roman" w:hAnsi="Times New Roman" w:cs="Times New Roman"/>
        </w:rPr>
        <w:t>identificare quali tecnologie sono interconnesse e come si stanno sviluppando</w:t>
      </w:r>
      <w:r w:rsidR="009A403F">
        <w:rPr>
          <w:rFonts w:ascii="Times New Roman" w:hAnsi="Times New Roman" w:cs="Times New Roman"/>
        </w:rPr>
        <w:t xml:space="preserve">, </w:t>
      </w:r>
      <w:r w:rsidRPr="005E095C">
        <w:rPr>
          <w:rFonts w:ascii="Times New Roman" w:hAnsi="Times New Roman" w:cs="Times New Roman"/>
        </w:rPr>
        <w:t>congiuntamente</w:t>
      </w:r>
      <w:r w:rsidR="009A403F">
        <w:rPr>
          <w:rFonts w:ascii="Times New Roman" w:hAnsi="Times New Roman" w:cs="Times New Roman"/>
        </w:rPr>
        <w:t>,</w:t>
      </w:r>
      <w:r>
        <w:rPr>
          <w:rFonts w:ascii="Times New Roman" w:hAnsi="Times New Roman" w:cs="Times New Roman"/>
        </w:rPr>
        <w:t xml:space="preserve"> per promuovere nuove soluzioni turis</w:t>
      </w:r>
      <w:r w:rsidR="00F71961">
        <w:rPr>
          <w:rFonts w:ascii="Times New Roman" w:hAnsi="Times New Roman" w:cs="Times New Roman"/>
        </w:rPr>
        <w:t>ti</w:t>
      </w:r>
      <w:r>
        <w:rPr>
          <w:rFonts w:ascii="Times New Roman" w:hAnsi="Times New Roman" w:cs="Times New Roman"/>
        </w:rPr>
        <w:t>che-smart</w:t>
      </w:r>
      <w:r w:rsidRPr="005E095C">
        <w:rPr>
          <w:rFonts w:ascii="Times New Roman" w:hAnsi="Times New Roman" w:cs="Times New Roman"/>
        </w:rPr>
        <w:t>. La convergenza tecnologica è un</w:t>
      </w:r>
      <w:r w:rsidR="00027528">
        <w:rPr>
          <w:rFonts w:ascii="Times New Roman" w:hAnsi="Times New Roman" w:cs="Times New Roman"/>
        </w:rPr>
        <w:t xml:space="preserve"> potente catalizzatore </w:t>
      </w:r>
      <w:r w:rsidRPr="005E095C">
        <w:rPr>
          <w:rFonts w:ascii="Times New Roman" w:hAnsi="Times New Roman" w:cs="Times New Roman"/>
        </w:rPr>
        <w:t>dell'innovazione in molti settori,</w:t>
      </w:r>
      <w:r w:rsidR="00E426E0">
        <w:rPr>
          <w:rFonts w:ascii="Times New Roman" w:hAnsi="Times New Roman" w:cs="Times New Roman"/>
        </w:rPr>
        <w:t xml:space="preserve"> poiché</w:t>
      </w:r>
      <w:r w:rsidRPr="005E095C">
        <w:rPr>
          <w:rFonts w:ascii="Times New Roman" w:hAnsi="Times New Roman" w:cs="Times New Roman"/>
        </w:rPr>
        <w:t xml:space="preserve"> abbatte</w:t>
      </w:r>
      <w:r w:rsidR="00B80371">
        <w:rPr>
          <w:rFonts w:ascii="Times New Roman" w:hAnsi="Times New Roman" w:cs="Times New Roman"/>
        </w:rPr>
        <w:t xml:space="preserve"> tutte quelle </w:t>
      </w:r>
      <w:r w:rsidRPr="005E095C">
        <w:rPr>
          <w:rFonts w:ascii="Times New Roman" w:hAnsi="Times New Roman" w:cs="Times New Roman"/>
        </w:rPr>
        <w:t>barriere</w:t>
      </w:r>
      <w:r w:rsidR="00B80371">
        <w:rPr>
          <w:rFonts w:ascii="Times New Roman" w:hAnsi="Times New Roman" w:cs="Times New Roman"/>
        </w:rPr>
        <w:t xml:space="preserve"> che enfatizzano il </w:t>
      </w:r>
      <w:r w:rsidRPr="005E095C">
        <w:rPr>
          <w:rFonts w:ascii="Times New Roman" w:hAnsi="Times New Roman" w:cs="Times New Roman"/>
        </w:rPr>
        <w:t>domini</w:t>
      </w:r>
      <w:r w:rsidR="00B80371">
        <w:rPr>
          <w:rFonts w:ascii="Times New Roman" w:hAnsi="Times New Roman" w:cs="Times New Roman"/>
        </w:rPr>
        <w:t>o</w:t>
      </w:r>
      <w:r w:rsidRPr="005E095C">
        <w:rPr>
          <w:rFonts w:ascii="Times New Roman" w:hAnsi="Times New Roman" w:cs="Times New Roman"/>
        </w:rPr>
        <w:t xml:space="preserve"> tecnologic</w:t>
      </w:r>
      <w:r w:rsidR="00B80371">
        <w:rPr>
          <w:rFonts w:ascii="Times New Roman" w:hAnsi="Times New Roman" w:cs="Times New Roman"/>
        </w:rPr>
        <w:t>o</w:t>
      </w:r>
      <w:r w:rsidRPr="005E095C">
        <w:rPr>
          <w:rFonts w:ascii="Times New Roman" w:hAnsi="Times New Roman" w:cs="Times New Roman"/>
        </w:rPr>
        <w:t xml:space="preserve"> e</w:t>
      </w:r>
      <w:r w:rsidR="00E426E0">
        <w:rPr>
          <w:rFonts w:ascii="Times New Roman" w:hAnsi="Times New Roman" w:cs="Times New Roman"/>
        </w:rPr>
        <w:t xml:space="preserve"> promuove, mediante questa sorta d’unificazione dei saperi tecnologici, </w:t>
      </w:r>
      <w:r w:rsidRPr="005E095C">
        <w:rPr>
          <w:rFonts w:ascii="Times New Roman" w:hAnsi="Times New Roman" w:cs="Times New Roman"/>
        </w:rPr>
        <w:t>la creazione di nuove</w:t>
      </w:r>
      <w:r w:rsidR="00BC0DDA">
        <w:rPr>
          <w:rFonts w:ascii="Times New Roman" w:hAnsi="Times New Roman" w:cs="Times New Roman"/>
        </w:rPr>
        <w:t xml:space="preserve"> strumentazioni </w:t>
      </w:r>
      <w:r w:rsidRPr="005E095C">
        <w:rPr>
          <w:rFonts w:ascii="Times New Roman" w:hAnsi="Times New Roman" w:cs="Times New Roman"/>
        </w:rPr>
        <w:t>e prodotti. Comprendere</w:t>
      </w:r>
      <w:r w:rsidR="00BC0DDA">
        <w:rPr>
          <w:rFonts w:ascii="Times New Roman" w:hAnsi="Times New Roman" w:cs="Times New Roman"/>
        </w:rPr>
        <w:t xml:space="preserve"> tali </w:t>
      </w:r>
      <w:r w:rsidRPr="005E095C">
        <w:rPr>
          <w:rFonts w:ascii="Times New Roman" w:hAnsi="Times New Roman" w:cs="Times New Roman"/>
        </w:rPr>
        <w:t>modelli di convergenza tecnologica</w:t>
      </w:r>
      <w:r w:rsidR="00BC0DDA">
        <w:rPr>
          <w:rFonts w:ascii="Times New Roman" w:hAnsi="Times New Roman" w:cs="Times New Roman"/>
        </w:rPr>
        <w:t xml:space="preserve">, </w:t>
      </w:r>
      <w:r w:rsidRPr="005E095C">
        <w:rPr>
          <w:rFonts w:ascii="Times New Roman" w:hAnsi="Times New Roman" w:cs="Times New Roman"/>
        </w:rPr>
        <w:t>nel settore turistico</w:t>
      </w:r>
      <w:r w:rsidR="00BC0DDA">
        <w:rPr>
          <w:rFonts w:ascii="Times New Roman" w:hAnsi="Times New Roman" w:cs="Times New Roman"/>
        </w:rPr>
        <w:t>, ci aiuta a definire e a plasmare l’</w:t>
      </w:r>
      <w:r w:rsidRPr="005E095C">
        <w:rPr>
          <w:rFonts w:ascii="Times New Roman" w:hAnsi="Times New Roman" w:cs="Times New Roman"/>
        </w:rPr>
        <w:t>ecosistema tecnologico del</w:t>
      </w:r>
      <w:r w:rsidR="0035028D">
        <w:rPr>
          <w:rFonts w:ascii="Times New Roman" w:hAnsi="Times New Roman" w:cs="Times New Roman"/>
        </w:rPr>
        <w:t>l’industria turistica</w:t>
      </w:r>
      <w:r w:rsidR="00767341">
        <w:rPr>
          <w:rFonts w:ascii="Times New Roman" w:hAnsi="Times New Roman" w:cs="Times New Roman"/>
        </w:rPr>
        <w:t xml:space="preserve"> </w:t>
      </w:r>
      <w:r w:rsidR="00BC0DDA">
        <w:rPr>
          <w:rFonts w:ascii="Times New Roman" w:hAnsi="Times New Roman" w:cs="Times New Roman"/>
        </w:rPr>
        <w:t xml:space="preserve">e, aiuta, ad </w:t>
      </w:r>
      <w:r w:rsidRPr="005E095C">
        <w:rPr>
          <w:rFonts w:ascii="Times New Roman" w:hAnsi="Times New Roman" w:cs="Times New Roman"/>
        </w:rPr>
        <w:t>identificare</w:t>
      </w:r>
      <w:r w:rsidR="00BC0DDA">
        <w:rPr>
          <w:rFonts w:ascii="Times New Roman" w:hAnsi="Times New Roman" w:cs="Times New Roman"/>
        </w:rPr>
        <w:t xml:space="preserve"> nuove </w:t>
      </w:r>
      <w:r w:rsidRPr="005E095C">
        <w:rPr>
          <w:rFonts w:ascii="Times New Roman" w:hAnsi="Times New Roman" w:cs="Times New Roman"/>
        </w:rPr>
        <w:t>opportunità di innovazione.</w:t>
      </w:r>
    </w:p>
    <w:p w14:paraId="252FA133" w14:textId="7DE42B4F" w:rsidR="00820D0C" w:rsidRDefault="00820D0C" w:rsidP="00DA242D">
      <w:pPr>
        <w:spacing w:after="0" w:line="240" w:lineRule="auto"/>
        <w:contextualSpacing/>
        <w:jc w:val="both"/>
        <w:rPr>
          <w:rFonts w:ascii="Times New Roman" w:hAnsi="Times New Roman" w:cs="Times New Roman"/>
        </w:rPr>
      </w:pPr>
      <w:r>
        <w:rPr>
          <w:rFonts w:ascii="Times New Roman" w:hAnsi="Times New Roman" w:cs="Times New Roman"/>
        </w:rPr>
        <w:t xml:space="preserve">Sulla base di questo ragionamento, l’evoluzione tecnologica deve guardare oltre </w:t>
      </w:r>
      <w:r w:rsidR="00B06989">
        <w:rPr>
          <w:rFonts w:ascii="Times New Roman" w:hAnsi="Times New Roman" w:cs="Times New Roman"/>
        </w:rPr>
        <w:t>la mera espansione quantitativa e abbracciare una prospettiva di sviluppo digitale, legata ad un’idea di unione nonché di originalità.</w:t>
      </w:r>
      <w:r w:rsidR="00483A08">
        <w:rPr>
          <w:rFonts w:ascii="Times New Roman" w:hAnsi="Times New Roman" w:cs="Times New Roman"/>
        </w:rPr>
        <w:t xml:space="preserve"> Tuttavia, s</w:t>
      </w:r>
      <w:r w:rsidR="00483A08" w:rsidRPr="00483A08">
        <w:rPr>
          <w:rFonts w:ascii="Times New Roman" w:hAnsi="Times New Roman" w:cs="Times New Roman"/>
        </w:rPr>
        <w:t>e da un lato è essenziale integrare e migliorare le tecnologie esistenti, dall</w:t>
      </w:r>
      <w:r w:rsidR="00DD710F">
        <w:rPr>
          <w:rFonts w:ascii="Times New Roman" w:hAnsi="Times New Roman" w:cs="Times New Roman"/>
        </w:rPr>
        <w:t>’</w:t>
      </w:r>
      <w:r w:rsidR="00483A08" w:rsidRPr="00483A08">
        <w:rPr>
          <w:rFonts w:ascii="Times New Roman" w:hAnsi="Times New Roman" w:cs="Times New Roman"/>
        </w:rPr>
        <w:t>altro è altrettanto</w:t>
      </w:r>
      <w:r w:rsidR="00DD710F">
        <w:rPr>
          <w:rFonts w:ascii="Times New Roman" w:hAnsi="Times New Roman" w:cs="Times New Roman"/>
        </w:rPr>
        <w:t xml:space="preserve"> chiaro e </w:t>
      </w:r>
      <w:r w:rsidR="00483A08" w:rsidRPr="00483A08">
        <w:rPr>
          <w:rFonts w:ascii="Times New Roman" w:hAnsi="Times New Roman" w:cs="Times New Roman"/>
        </w:rPr>
        <w:t>cruciale investire</w:t>
      </w:r>
      <w:r w:rsidR="00665EC3">
        <w:rPr>
          <w:rFonts w:ascii="Times New Roman" w:hAnsi="Times New Roman" w:cs="Times New Roman"/>
        </w:rPr>
        <w:t xml:space="preserve"> </w:t>
      </w:r>
      <w:r w:rsidR="00483A08" w:rsidRPr="00483A08">
        <w:rPr>
          <w:rFonts w:ascii="Times New Roman" w:hAnsi="Times New Roman" w:cs="Times New Roman"/>
        </w:rPr>
        <w:t>e sviluppare</w:t>
      </w:r>
      <w:r w:rsidR="00DD710F">
        <w:rPr>
          <w:rFonts w:ascii="Times New Roman" w:hAnsi="Times New Roman" w:cs="Times New Roman"/>
        </w:rPr>
        <w:t xml:space="preserve">, allo stesso tempo, delle </w:t>
      </w:r>
      <w:r w:rsidR="00483A08" w:rsidRPr="00483A08">
        <w:rPr>
          <w:rFonts w:ascii="Times New Roman" w:hAnsi="Times New Roman" w:cs="Times New Roman"/>
        </w:rPr>
        <w:t>tecnologie innovative</w:t>
      </w:r>
      <w:r w:rsidR="00BF6559">
        <w:rPr>
          <w:rFonts w:ascii="Times New Roman" w:hAnsi="Times New Roman" w:cs="Times New Roman"/>
        </w:rPr>
        <w:t>, in grado di diversificarsi</w:t>
      </w:r>
      <w:r w:rsidR="005324BF">
        <w:rPr>
          <w:rFonts w:ascii="Times New Roman" w:hAnsi="Times New Roman" w:cs="Times New Roman"/>
        </w:rPr>
        <w:t xml:space="preserve">, </w:t>
      </w:r>
      <w:r w:rsidR="00BF6559">
        <w:rPr>
          <w:rFonts w:ascii="Times New Roman" w:hAnsi="Times New Roman" w:cs="Times New Roman"/>
        </w:rPr>
        <w:t xml:space="preserve">valorizzare e attribuire maggior </w:t>
      </w:r>
      <w:r w:rsidR="00BF6559" w:rsidRPr="00BF6559">
        <w:rPr>
          <w:rFonts w:ascii="Times New Roman" w:hAnsi="Times New Roman" w:cs="Times New Roman"/>
          <w:i/>
          <w:iCs/>
        </w:rPr>
        <w:t xml:space="preserve">phatos </w:t>
      </w:r>
      <w:r w:rsidR="00BF6559">
        <w:rPr>
          <w:rFonts w:ascii="Times New Roman" w:hAnsi="Times New Roman" w:cs="Times New Roman"/>
        </w:rPr>
        <w:t>al concetto di originalità tecnologica-digitale.</w:t>
      </w:r>
    </w:p>
    <w:p w14:paraId="35956B5B" w14:textId="5E597248" w:rsidR="005324BF" w:rsidRDefault="005324BF" w:rsidP="00DA242D">
      <w:pPr>
        <w:spacing w:after="0" w:line="240" w:lineRule="auto"/>
        <w:contextualSpacing/>
        <w:jc w:val="both"/>
        <w:rPr>
          <w:rFonts w:ascii="Times New Roman" w:hAnsi="Times New Roman" w:cs="Times New Roman"/>
        </w:rPr>
      </w:pPr>
      <w:r>
        <w:rPr>
          <w:rFonts w:ascii="Times New Roman" w:hAnsi="Times New Roman" w:cs="Times New Roman"/>
        </w:rPr>
        <w:t>Quest’idea, è fortemente presa in considerazione da Seul, la quale sta sempre più promuovendo, nell’ambito turistico, questo sviluppo tecnologico differenziato, utile e fondamentale per potersi ritagliare maggior spazio in un mercato turistico altamente competitivo.</w:t>
      </w:r>
    </w:p>
    <w:p w14:paraId="75DCA15B" w14:textId="51C42BCB" w:rsidR="00662F3C" w:rsidRDefault="00C26BC7" w:rsidP="00DA242D">
      <w:pPr>
        <w:spacing w:after="0" w:line="240" w:lineRule="auto"/>
        <w:contextualSpacing/>
        <w:jc w:val="both"/>
        <w:rPr>
          <w:rFonts w:ascii="Times New Roman" w:hAnsi="Times New Roman" w:cs="Times New Roman"/>
        </w:rPr>
      </w:pPr>
      <w:r>
        <w:rPr>
          <w:rFonts w:ascii="Times New Roman" w:hAnsi="Times New Roman" w:cs="Times New Roman"/>
        </w:rPr>
        <w:t xml:space="preserve">Nello scenario odierno, la IA e il metaverso possiedono il pieno potenziale per </w:t>
      </w:r>
      <w:r w:rsidRPr="00C26BC7">
        <w:rPr>
          <w:rFonts w:ascii="Times New Roman" w:hAnsi="Times New Roman" w:cs="Times New Roman"/>
        </w:rPr>
        <w:t>rivoluzionare il settore turistico</w:t>
      </w:r>
      <w:r>
        <w:rPr>
          <w:rFonts w:ascii="Times New Roman" w:hAnsi="Times New Roman" w:cs="Times New Roman"/>
        </w:rPr>
        <w:t>, attraverso la creazione di una serie di piattaforme, tali da poter garantire un’esperienza immersiva.</w:t>
      </w:r>
      <w:r w:rsidR="00253B85">
        <w:rPr>
          <w:rFonts w:ascii="Times New Roman" w:hAnsi="Times New Roman" w:cs="Times New Roman"/>
        </w:rPr>
        <w:t xml:space="preserve"> Focalizzare le proprie attenzioni sul nesso IA-metaverso, è utile perché </w:t>
      </w:r>
      <w:r w:rsidR="00253B85" w:rsidRPr="00253B85">
        <w:rPr>
          <w:rFonts w:ascii="Times New Roman" w:hAnsi="Times New Roman" w:cs="Times New Roman"/>
        </w:rPr>
        <w:t>dimostra che la città metaversa</w:t>
      </w:r>
      <w:r w:rsidR="00ED518E">
        <w:rPr>
          <w:rFonts w:ascii="Times New Roman" w:hAnsi="Times New Roman" w:cs="Times New Roman"/>
        </w:rPr>
        <w:t xml:space="preserve"> sudcoreana</w:t>
      </w:r>
      <w:r w:rsidR="00253B85" w:rsidRPr="00253B85">
        <w:rPr>
          <w:rFonts w:ascii="Times New Roman" w:hAnsi="Times New Roman" w:cs="Times New Roman"/>
        </w:rPr>
        <w:t xml:space="preserve"> non è un gioco</w:t>
      </w:r>
      <w:r w:rsidR="00ED518E">
        <w:rPr>
          <w:rFonts w:ascii="Times New Roman" w:hAnsi="Times New Roman" w:cs="Times New Roman"/>
        </w:rPr>
        <w:t xml:space="preserve"> virtuale</w:t>
      </w:r>
      <w:r w:rsidR="00253B85" w:rsidRPr="00253B85">
        <w:rPr>
          <w:rFonts w:ascii="Times New Roman" w:hAnsi="Times New Roman" w:cs="Times New Roman"/>
        </w:rPr>
        <w:t>, ma</w:t>
      </w:r>
      <w:r w:rsidR="00ED518E">
        <w:rPr>
          <w:rFonts w:ascii="Times New Roman" w:hAnsi="Times New Roman" w:cs="Times New Roman"/>
        </w:rPr>
        <w:t xml:space="preserve"> bensì </w:t>
      </w:r>
      <w:r w:rsidR="00253B85" w:rsidRPr="00253B85">
        <w:rPr>
          <w:rFonts w:ascii="Times New Roman" w:hAnsi="Times New Roman" w:cs="Times New Roman"/>
        </w:rPr>
        <w:t>una tendenza futura che aprirà</w:t>
      </w:r>
      <w:r w:rsidR="00ED518E">
        <w:rPr>
          <w:rFonts w:ascii="Times New Roman" w:hAnsi="Times New Roman" w:cs="Times New Roman"/>
        </w:rPr>
        <w:t xml:space="preserve"> nuovi scenari di studio per ciò che concerne l’ambito urbano-metaverso.</w:t>
      </w:r>
    </w:p>
    <w:p w14:paraId="2ADB272C" w14:textId="6A9AA6FC" w:rsidR="00C31306" w:rsidRDefault="00C31306" w:rsidP="00DA242D">
      <w:pPr>
        <w:spacing w:after="0" w:line="240" w:lineRule="auto"/>
        <w:contextualSpacing/>
        <w:jc w:val="both"/>
        <w:rPr>
          <w:rFonts w:ascii="Times New Roman" w:hAnsi="Times New Roman" w:cs="Times New Roman"/>
        </w:rPr>
      </w:pPr>
      <w:r>
        <w:rPr>
          <w:rFonts w:ascii="Times New Roman" w:hAnsi="Times New Roman" w:cs="Times New Roman"/>
        </w:rPr>
        <w:t xml:space="preserve">Per promuovere il suo brand turistico, Seul ha dato vita ad un concetto digitale multiforme, in grado di delineare una forte correlazione </w:t>
      </w:r>
      <w:r w:rsidR="006A645D">
        <w:rPr>
          <w:rFonts w:ascii="Times New Roman" w:hAnsi="Times New Roman" w:cs="Times New Roman"/>
        </w:rPr>
        <w:t>tra i concetti di IA e metaverso, affinché sia consentita</w:t>
      </w:r>
      <w:r w:rsidR="0001653B">
        <w:rPr>
          <w:rFonts w:ascii="Times New Roman" w:hAnsi="Times New Roman" w:cs="Times New Roman"/>
        </w:rPr>
        <w:t>, al potenziale viaggiatore,</w:t>
      </w:r>
      <w:r w:rsidR="006A645D">
        <w:rPr>
          <w:rFonts w:ascii="Times New Roman" w:hAnsi="Times New Roman" w:cs="Times New Roman"/>
        </w:rPr>
        <w:t xml:space="preserve"> la forte </w:t>
      </w:r>
      <w:r w:rsidR="006A645D" w:rsidRPr="006A645D">
        <w:rPr>
          <w:rFonts w:ascii="Times New Roman" w:hAnsi="Times New Roman" w:cs="Times New Roman"/>
        </w:rPr>
        <w:t>interazione</w:t>
      </w:r>
      <w:r w:rsidR="006A645D">
        <w:rPr>
          <w:rFonts w:ascii="Times New Roman" w:hAnsi="Times New Roman" w:cs="Times New Roman"/>
        </w:rPr>
        <w:t xml:space="preserve"> nonché </w:t>
      </w:r>
      <w:r w:rsidR="006A645D" w:rsidRPr="006A645D">
        <w:rPr>
          <w:rFonts w:ascii="Times New Roman" w:hAnsi="Times New Roman" w:cs="Times New Roman"/>
        </w:rPr>
        <w:t>immersione</w:t>
      </w:r>
      <w:r w:rsidR="006A645D">
        <w:rPr>
          <w:rFonts w:ascii="Times New Roman" w:hAnsi="Times New Roman" w:cs="Times New Roman"/>
        </w:rPr>
        <w:t xml:space="preserve"> nell’ambiente turistico</w:t>
      </w:r>
      <w:r w:rsidR="004B5C26">
        <w:rPr>
          <w:rFonts w:ascii="Times New Roman" w:hAnsi="Times New Roman" w:cs="Times New Roman"/>
        </w:rPr>
        <w:t xml:space="preserve"> di riferimento.</w:t>
      </w:r>
      <w:r w:rsidR="009C38BA">
        <w:rPr>
          <w:rFonts w:ascii="Times New Roman" w:hAnsi="Times New Roman" w:cs="Times New Roman"/>
        </w:rPr>
        <w:t xml:space="preserve"> A tal riguardo, l’i</w:t>
      </w:r>
      <w:r w:rsidR="009C38BA" w:rsidRPr="009C38BA">
        <w:rPr>
          <w:rFonts w:ascii="Times New Roman" w:hAnsi="Times New Roman" w:cs="Times New Roman"/>
        </w:rPr>
        <w:t>ntelligenza artificiale</w:t>
      </w:r>
      <w:r w:rsidR="00233A72">
        <w:rPr>
          <w:rFonts w:ascii="Times New Roman" w:hAnsi="Times New Roman" w:cs="Times New Roman"/>
        </w:rPr>
        <w:t xml:space="preserve"> viene </w:t>
      </w:r>
      <w:r w:rsidR="009C38BA" w:rsidRPr="009C38BA">
        <w:rPr>
          <w:rFonts w:ascii="Times New Roman" w:hAnsi="Times New Roman" w:cs="Times New Roman"/>
        </w:rPr>
        <w:t>utilizzata per controllare e ottimizzare i processi e le interazioni virtuali, creando un</w:t>
      </w:r>
      <w:r w:rsidR="00233A72">
        <w:rPr>
          <w:rFonts w:ascii="Times New Roman" w:hAnsi="Times New Roman" w:cs="Times New Roman"/>
        </w:rPr>
        <w:t>’</w:t>
      </w:r>
      <w:r w:rsidR="009C38BA" w:rsidRPr="009C38BA">
        <w:rPr>
          <w:rFonts w:ascii="Times New Roman" w:hAnsi="Times New Roman" w:cs="Times New Roman"/>
        </w:rPr>
        <w:t>esperienza più fluida e adattabile per</w:t>
      </w:r>
      <w:r w:rsidR="00233A72">
        <w:rPr>
          <w:rFonts w:ascii="Times New Roman" w:hAnsi="Times New Roman" w:cs="Times New Roman"/>
        </w:rPr>
        <w:t xml:space="preserve"> tutti gli utenti</w:t>
      </w:r>
      <w:r w:rsidR="000A14BE">
        <w:rPr>
          <w:rStyle w:val="Rimandonotaapidipagina"/>
          <w:rFonts w:ascii="Times New Roman" w:hAnsi="Times New Roman" w:cs="Times New Roman"/>
        </w:rPr>
        <w:footnoteReference w:id="5"/>
      </w:r>
      <w:r w:rsidR="00233A72">
        <w:rPr>
          <w:rFonts w:ascii="Times New Roman" w:hAnsi="Times New Roman" w:cs="Times New Roman"/>
        </w:rPr>
        <w:t>.</w:t>
      </w:r>
    </w:p>
    <w:p w14:paraId="1394AEC1" w14:textId="77777777" w:rsidR="00B30633" w:rsidRDefault="00B30633" w:rsidP="00B8540E">
      <w:pPr>
        <w:spacing w:after="0" w:line="240" w:lineRule="auto"/>
        <w:ind w:firstLine="284"/>
        <w:contextualSpacing/>
        <w:jc w:val="both"/>
        <w:rPr>
          <w:rFonts w:ascii="Times New Roman" w:hAnsi="Times New Roman" w:cs="Times New Roman"/>
        </w:rPr>
      </w:pPr>
    </w:p>
    <w:p w14:paraId="29204827" w14:textId="77777777" w:rsidR="00B30633" w:rsidRDefault="00B30633" w:rsidP="00262D1F">
      <w:pPr>
        <w:spacing w:after="0" w:line="240" w:lineRule="auto"/>
        <w:contextualSpacing/>
        <w:jc w:val="both"/>
        <w:rPr>
          <w:rFonts w:ascii="Times New Roman" w:hAnsi="Times New Roman" w:cs="Times New Roman"/>
        </w:rPr>
      </w:pPr>
    </w:p>
    <w:p w14:paraId="5B515850" w14:textId="77777777" w:rsidR="00262D1F" w:rsidRDefault="00262D1F" w:rsidP="00262D1F">
      <w:pPr>
        <w:spacing w:after="0" w:line="240" w:lineRule="auto"/>
        <w:contextualSpacing/>
        <w:jc w:val="both"/>
        <w:rPr>
          <w:rFonts w:ascii="Times New Roman" w:hAnsi="Times New Roman" w:cs="Times New Roman"/>
        </w:rPr>
      </w:pPr>
    </w:p>
    <w:p w14:paraId="0EE3EEFB" w14:textId="77777777" w:rsidR="00B30633" w:rsidRDefault="00B30633" w:rsidP="00B8540E">
      <w:pPr>
        <w:spacing w:after="0" w:line="240" w:lineRule="auto"/>
        <w:ind w:firstLine="284"/>
        <w:contextualSpacing/>
        <w:jc w:val="both"/>
        <w:rPr>
          <w:rFonts w:ascii="Times New Roman" w:hAnsi="Times New Roman" w:cs="Times New Roman"/>
        </w:rPr>
      </w:pPr>
    </w:p>
    <w:p w14:paraId="7CDC7FDE" w14:textId="77777777" w:rsidR="00B30633" w:rsidRDefault="00B30633" w:rsidP="00B8540E">
      <w:pPr>
        <w:spacing w:after="0" w:line="240" w:lineRule="auto"/>
        <w:ind w:firstLine="284"/>
        <w:contextualSpacing/>
        <w:jc w:val="both"/>
        <w:rPr>
          <w:rFonts w:ascii="Times New Roman" w:hAnsi="Times New Roman" w:cs="Times New Roman"/>
        </w:rPr>
      </w:pPr>
    </w:p>
    <w:p w14:paraId="6ACC20FA" w14:textId="77777777" w:rsidR="00B30633" w:rsidRDefault="00B30633" w:rsidP="00B8540E">
      <w:pPr>
        <w:spacing w:after="0" w:line="240" w:lineRule="auto"/>
        <w:ind w:firstLine="284"/>
        <w:contextualSpacing/>
        <w:jc w:val="both"/>
        <w:rPr>
          <w:rFonts w:ascii="Times New Roman" w:hAnsi="Times New Roman" w:cs="Times New Roman"/>
        </w:rPr>
      </w:pPr>
    </w:p>
    <w:p w14:paraId="62ADEFA7" w14:textId="77777777" w:rsidR="00B30633" w:rsidRDefault="00B30633" w:rsidP="00B8540E">
      <w:pPr>
        <w:spacing w:after="0" w:line="240" w:lineRule="auto"/>
        <w:ind w:firstLine="284"/>
        <w:contextualSpacing/>
        <w:jc w:val="both"/>
        <w:rPr>
          <w:rFonts w:ascii="Times New Roman" w:hAnsi="Times New Roman" w:cs="Times New Roman"/>
        </w:rPr>
      </w:pPr>
    </w:p>
    <w:p w14:paraId="505C4367" w14:textId="77777777" w:rsidR="00B30633" w:rsidRDefault="00B30633" w:rsidP="00B8540E">
      <w:pPr>
        <w:spacing w:after="0" w:line="240" w:lineRule="auto"/>
        <w:ind w:firstLine="284"/>
        <w:contextualSpacing/>
        <w:jc w:val="both"/>
        <w:rPr>
          <w:rFonts w:ascii="Times New Roman" w:hAnsi="Times New Roman" w:cs="Times New Roman"/>
        </w:rPr>
      </w:pPr>
    </w:p>
    <w:p w14:paraId="308EE9E5" w14:textId="77777777" w:rsidR="009573F7" w:rsidRDefault="009573F7" w:rsidP="00B30633">
      <w:pPr>
        <w:spacing w:after="0" w:line="240" w:lineRule="auto"/>
        <w:contextualSpacing/>
        <w:jc w:val="both"/>
        <w:rPr>
          <w:rFonts w:ascii="Times New Roman" w:hAnsi="Times New Roman" w:cs="Times New Roman"/>
        </w:rPr>
      </w:pPr>
    </w:p>
    <w:p w14:paraId="36A1A370" w14:textId="0A68C5B0" w:rsidR="00B30633" w:rsidRDefault="00B30633" w:rsidP="00B30633">
      <w:pPr>
        <w:spacing w:after="0" w:line="240" w:lineRule="auto"/>
        <w:contextualSpacing/>
        <w:jc w:val="both"/>
        <w:rPr>
          <w:rFonts w:ascii="Times New Roman" w:hAnsi="Times New Roman" w:cs="Times New Roman"/>
          <w:b/>
          <w:bCs/>
          <w:i/>
          <w:iCs/>
        </w:rPr>
      </w:pPr>
      <w:r>
        <w:rPr>
          <w:rFonts w:ascii="Times New Roman" w:hAnsi="Times New Roman" w:cs="Times New Roman"/>
          <w:b/>
          <w:bCs/>
          <w:i/>
          <w:iCs/>
        </w:rPr>
        <w:lastRenderedPageBreak/>
        <w:t>Conclusioni</w:t>
      </w:r>
    </w:p>
    <w:p w14:paraId="482F4933" w14:textId="77777777" w:rsidR="00084C7A" w:rsidRDefault="00084C7A" w:rsidP="00B30633">
      <w:pPr>
        <w:spacing w:after="0" w:line="240" w:lineRule="auto"/>
        <w:contextualSpacing/>
        <w:jc w:val="both"/>
        <w:rPr>
          <w:rFonts w:ascii="Times New Roman" w:hAnsi="Times New Roman" w:cs="Times New Roman"/>
          <w:b/>
          <w:bCs/>
          <w:i/>
          <w:iCs/>
        </w:rPr>
      </w:pPr>
    </w:p>
    <w:p w14:paraId="44257BAD" w14:textId="1635206E" w:rsidR="006C2252" w:rsidRDefault="006C2252" w:rsidP="007B5611">
      <w:pPr>
        <w:spacing w:after="0" w:line="240" w:lineRule="auto"/>
        <w:contextualSpacing/>
        <w:jc w:val="both"/>
        <w:rPr>
          <w:rFonts w:ascii="Times New Roman" w:hAnsi="Times New Roman" w:cs="Times New Roman"/>
        </w:rPr>
      </w:pPr>
      <w:r>
        <w:rPr>
          <w:rFonts w:ascii="Times New Roman" w:hAnsi="Times New Roman" w:cs="Times New Roman"/>
        </w:rPr>
        <w:t>L</w:t>
      </w:r>
      <w:r w:rsidR="0021393B">
        <w:rPr>
          <w:rFonts w:ascii="Times New Roman" w:hAnsi="Times New Roman" w:cs="Times New Roman"/>
        </w:rPr>
        <w:t>’operato di Seul,</w:t>
      </w:r>
      <w:r w:rsidR="00FF621C">
        <w:rPr>
          <w:rFonts w:ascii="Times New Roman" w:hAnsi="Times New Roman" w:cs="Times New Roman"/>
        </w:rPr>
        <w:t xml:space="preserve"> mette in evidenza come le </w:t>
      </w:r>
      <w:r w:rsidR="00FF621C" w:rsidRPr="00FF621C">
        <w:rPr>
          <w:rFonts w:ascii="Times New Roman" w:hAnsi="Times New Roman" w:cs="Times New Roman"/>
        </w:rPr>
        <w:t>applicazioni di intelligenza artificiale nel turismo riducono il tempo impiegato per completare attività ripetitive, migliorando</w:t>
      </w:r>
      <w:r w:rsidR="00FF621C">
        <w:rPr>
          <w:rFonts w:ascii="Times New Roman" w:hAnsi="Times New Roman" w:cs="Times New Roman"/>
        </w:rPr>
        <w:t xml:space="preserve">, </w:t>
      </w:r>
      <w:r w:rsidR="00FF621C" w:rsidRPr="00FF621C">
        <w:rPr>
          <w:rFonts w:ascii="Times New Roman" w:hAnsi="Times New Roman" w:cs="Times New Roman"/>
        </w:rPr>
        <w:t>al contempo</w:t>
      </w:r>
      <w:r w:rsidR="00FF621C">
        <w:rPr>
          <w:rFonts w:ascii="Times New Roman" w:hAnsi="Times New Roman" w:cs="Times New Roman"/>
        </w:rPr>
        <w:t>,</w:t>
      </w:r>
      <w:r w:rsidR="00FF621C" w:rsidRPr="00FF621C">
        <w:rPr>
          <w:rFonts w:ascii="Times New Roman" w:hAnsi="Times New Roman" w:cs="Times New Roman"/>
        </w:rPr>
        <w:t xml:space="preserve"> l</w:t>
      </w:r>
      <w:r w:rsidR="00FF621C">
        <w:rPr>
          <w:rFonts w:ascii="Times New Roman" w:hAnsi="Times New Roman" w:cs="Times New Roman"/>
        </w:rPr>
        <w:t>’</w:t>
      </w:r>
      <w:r w:rsidR="00FF621C" w:rsidRPr="00FF621C">
        <w:rPr>
          <w:rFonts w:ascii="Times New Roman" w:hAnsi="Times New Roman" w:cs="Times New Roman"/>
        </w:rPr>
        <w:t>accuratezza dei processi e ottenendo risultati in tempo reale</w:t>
      </w:r>
      <w:r w:rsidR="00FF621C">
        <w:rPr>
          <w:rFonts w:ascii="Times New Roman" w:hAnsi="Times New Roman" w:cs="Times New Roman"/>
        </w:rPr>
        <w:t xml:space="preserve"> per tutto ciò che concerne l’interesse di un turista.</w:t>
      </w:r>
    </w:p>
    <w:p w14:paraId="3F6136DC" w14:textId="77777777" w:rsidR="001A678F" w:rsidRDefault="005B422D" w:rsidP="007B5611">
      <w:pPr>
        <w:spacing w:after="0" w:line="240" w:lineRule="auto"/>
        <w:contextualSpacing/>
        <w:jc w:val="both"/>
        <w:rPr>
          <w:rFonts w:ascii="Times New Roman" w:hAnsi="Times New Roman" w:cs="Times New Roman"/>
        </w:rPr>
      </w:pPr>
      <w:r>
        <w:rPr>
          <w:rFonts w:ascii="Times New Roman" w:hAnsi="Times New Roman" w:cs="Times New Roman"/>
        </w:rPr>
        <w:t>Se da un lato questo studio, ha sottolineato alcune pratiche tecnologiche sull’uso dell’IA, in campo turistico, dall’altro ha fatto da eco sull</w:t>
      </w:r>
      <w:r w:rsidR="0062676F">
        <w:rPr>
          <w:rFonts w:ascii="Times New Roman" w:hAnsi="Times New Roman" w:cs="Times New Roman"/>
        </w:rPr>
        <w:t xml:space="preserve">e attività promosse </w:t>
      </w:r>
      <w:r>
        <w:rPr>
          <w:rFonts w:ascii="Times New Roman" w:hAnsi="Times New Roman" w:cs="Times New Roman"/>
        </w:rPr>
        <w:t>d</w:t>
      </w:r>
      <w:r w:rsidR="0062676F">
        <w:rPr>
          <w:rFonts w:ascii="Times New Roman" w:hAnsi="Times New Roman" w:cs="Times New Roman"/>
        </w:rPr>
        <w:t>a</w:t>
      </w:r>
      <w:r>
        <w:rPr>
          <w:rFonts w:ascii="Times New Roman" w:hAnsi="Times New Roman" w:cs="Times New Roman"/>
        </w:rPr>
        <w:t>ll’amministrazione cittadina.</w:t>
      </w:r>
    </w:p>
    <w:p w14:paraId="721EFB5A" w14:textId="223B0974" w:rsidR="002367F0" w:rsidRDefault="001A678F" w:rsidP="007B5611">
      <w:pPr>
        <w:spacing w:after="0" w:line="240" w:lineRule="auto"/>
        <w:contextualSpacing/>
        <w:jc w:val="both"/>
        <w:rPr>
          <w:rFonts w:ascii="Times New Roman" w:hAnsi="Times New Roman" w:cs="Times New Roman"/>
        </w:rPr>
      </w:pPr>
      <w:r>
        <w:rPr>
          <w:rFonts w:ascii="Times New Roman" w:hAnsi="Times New Roman" w:cs="Times New Roman"/>
        </w:rPr>
        <w:t xml:space="preserve">Pertanto, l’amministrazione di Seul, ha sia delineato un approccio, potremmo dire, razionale, ovvero, </w:t>
      </w:r>
      <w:r w:rsidRPr="001A678F">
        <w:rPr>
          <w:rFonts w:ascii="Times New Roman" w:hAnsi="Times New Roman" w:cs="Times New Roman"/>
        </w:rPr>
        <w:t>basato</w:t>
      </w:r>
      <w:r w:rsidR="00472AB7">
        <w:rPr>
          <w:rFonts w:ascii="Times New Roman" w:hAnsi="Times New Roman" w:cs="Times New Roman"/>
        </w:rPr>
        <w:t xml:space="preserve"> nel dare spazio ad una serie d’</w:t>
      </w:r>
      <w:r w:rsidRPr="001A678F">
        <w:rPr>
          <w:rFonts w:ascii="Times New Roman" w:hAnsi="Times New Roman" w:cs="Times New Roman"/>
        </w:rPr>
        <w:t>iniziativ</w:t>
      </w:r>
      <w:r w:rsidR="00472AB7">
        <w:rPr>
          <w:rFonts w:ascii="Times New Roman" w:hAnsi="Times New Roman" w:cs="Times New Roman"/>
        </w:rPr>
        <w:t>e, principalmente legate a sviluppare</w:t>
      </w:r>
      <w:r w:rsidR="002367F0">
        <w:rPr>
          <w:rFonts w:ascii="Times New Roman" w:hAnsi="Times New Roman" w:cs="Times New Roman"/>
        </w:rPr>
        <w:t xml:space="preserve"> un’infrastruttura turistica che enfatizzi continuità nel tempo e solida connettività tecnologica</w:t>
      </w:r>
      <w:r w:rsidR="00732C64">
        <w:rPr>
          <w:rFonts w:ascii="Times New Roman" w:hAnsi="Times New Roman" w:cs="Times New Roman"/>
        </w:rPr>
        <w:t>; che di stampo emotivo, ovverosia, volto ad incidere sulla percezione del turista nonché</w:t>
      </w:r>
      <w:r w:rsidR="00C47532">
        <w:rPr>
          <w:rFonts w:ascii="Times New Roman" w:hAnsi="Times New Roman" w:cs="Times New Roman"/>
        </w:rPr>
        <w:t xml:space="preserve"> mirato </w:t>
      </w:r>
      <w:r w:rsidR="00732C64">
        <w:rPr>
          <w:rFonts w:ascii="Times New Roman" w:hAnsi="Times New Roman" w:cs="Times New Roman"/>
        </w:rPr>
        <w:t>a valorizzare ogni aspetto dell’intero ciclo del consumo turistico.</w:t>
      </w:r>
    </w:p>
    <w:p w14:paraId="18710E8A" w14:textId="77777777" w:rsidR="00FF621C" w:rsidRPr="006C2252" w:rsidRDefault="00FF621C" w:rsidP="006C2252">
      <w:pPr>
        <w:spacing w:after="0" w:line="240" w:lineRule="auto"/>
        <w:ind w:firstLine="284"/>
        <w:contextualSpacing/>
        <w:jc w:val="both"/>
        <w:rPr>
          <w:rFonts w:ascii="Times New Roman" w:hAnsi="Times New Roman" w:cs="Times New Roman"/>
        </w:rPr>
      </w:pPr>
    </w:p>
    <w:p w14:paraId="04F785C2" w14:textId="77777777" w:rsidR="00FC2D5B" w:rsidRDefault="00FC2D5B" w:rsidP="00B8540E">
      <w:pPr>
        <w:spacing w:after="0" w:line="240" w:lineRule="auto"/>
        <w:ind w:firstLine="284"/>
        <w:contextualSpacing/>
        <w:jc w:val="both"/>
        <w:rPr>
          <w:rFonts w:ascii="Times New Roman" w:hAnsi="Times New Roman" w:cs="Times New Roman"/>
        </w:rPr>
      </w:pPr>
    </w:p>
    <w:p w14:paraId="49428B76" w14:textId="77777777" w:rsidR="005E33BE" w:rsidRDefault="005E33BE" w:rsidP="00B8540E">
      <w:pPr>
        <w:spacing w:after="0" w:line="240" w:lineRule="auto"/>
        <w:ind w:firstLine="284"/>
        <w:contextualSpacing/>
        <w:jc w:val="both"/>
        <w:rPr>
          <w:rFonts w:ascii="Times New Roman" w:hAnsi="Times New Roman" w:cs="Times New Roman"/>
        </w:rPr>
      </w:pPr>
    </w:p>
    <w:p w14:paraId="183E5E88" w14:textId="2BEDCC2A" w:rsidR="005E33BE" w:rsidRDefault="005E33BE" w:rsidP="005E33BE">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14:paraId="2110363C" w14:textId="77777777" w:rsidR="00665EC3" w:rsidRDefault="00665EC3" w:rsidP="00B8540E">
      <w:pPr>
        <w:spacing w:after="0" w:line="240" w:lineRule="auto"/>
        <w:ind w:firstLine="284"/>
        <w:contextualSpacing/>
        <w:jc w:val="both"/>
        <w:rPr>
          <w:rFonts w:ascii="Times New Roman" w:hAnsi="Times New Roman" w:cs="Times New Roman"/>
        </w:rPr>
      </w:pPr>
    </w:p>
    <w:p w14:paraId="2A86DD2C" w14:textId="77777777" w:rsidR="00B22D68" w:rsidRPr="00817E2E" w:rsidRDefault="00B22D68" w:rsidP="008D5A7C">
      <w:pPr>
        <w:spacing w:after="0" w:line="360" w:lineRule="auto"/>
        <w:ind w:firstLine="284"/>
        <w:contextualSpacing/>
        <w:jc w:val="both"/>
        <w:rPr>
          <w:rFonts w:ascii="Times New Roman" w:hAnsi="Times New Roman" w:cs="Times New Roman"/>
        </w:rPr>
      </w:pPr>
    </w:p>
    <w:p w14:paraId="79637784" w14:textId="77777777" w:rsidR="00817E2E" w:rsidRPr="00817E2E" w:rsidRDefault="00817E2E" w:rsidP="00817E2E">
      <w:pPr>
        <w:spacing w:after="0" w:line="360" w:lineRule="auto"/>
        <w:ind w:firstLine="284"/>
        <w:contextualSpacing/>
        <w:jc w:val="both"/>
        <w:rPr>
          <w:rFonts w:ascii="Times New Roman" w:hAnsi="Times New Roman" w:cs="Times New Roman"/>
        </w:rPr>
      </w:pPr>
    </w:p>
    <w:p w14:paraId="4C00E55B" w14:textId="77777777" w:rsidR="00817E2E" w:rsidRPr="00136D31" w:rsidRDefault="00817E2E" w:rsidP="00817E2E">
      <w:pPr>
        <w:spacing w:after="0" w:line="360" w:lineRule="auto"/>
        <w:ind w:firstLine="284"/>
        <w:contextualSpacing/>
        <w:jc w:val="both"/>
        <w:rPr>
          <w:rFonts w:ascii="Times New Roman" w:hAnsi="Times New Roman" w:cs="Times New Roman"/>
        </w:rPr>
      </w:pPr>
    </w:p>
    <w:p w14:paraId="49E87B70" w14:textId="77777777" w:rsidR="00136D31" w:rsidRDefault="00136D31" w:rsidP="00136D31">
      <w:pPr>
        <w:spacing w:after="0" w:line="360" w:lineRule="auto"/>
        <w:contextualSpacing/>
        <w:jc w:val="both"/>
      </w:pPr>
    </w:p>
    <w:p w14:paraId="4BF5C789" w14:textId="77777777" w:rsidR="00C446ED" w:rsidRDefault="00C446ED" w:rsidP="00136D31">
      <w:pPr>
        <w:spacing w:after="0" w:line="360" w:lineRule="auto"/>
        <w:contextualSpacing/>
        <w:jc w:val="both"/>
      </w:pPr>
    </w:p>
    <w:p w14:paraId="7B7A8F3F" w14:textId="77777777" w:rsidR="00C446ED" w:rsidRDefault="00C446ED" w:rsidP="00136D31">
      <w:pPr>
        <w:spacing w:after="0" w:line="360" w:lineRule="auto"/>
        <w:contextualSpacing/>
        <w:jc w:val="both"/>
      </w:pPr>
    </w:p>
    <w:p w14:paraId="654C4960" w14:textId="77777777" w:rsidR="00C446ED" w:rsidRDefault="00C446ED" w:rsidP="00136D31">
      <w:pPr>
        <w:spacing w:after="0" w:line="360" w:lineRule="auto"/>
        <w:contextualSpacing/>
        <w:jc w:val="both"/>
      </w:pPr>
    </w:p>
    <w:p w14:paraId="546B50DD" w14:textId="77777777" w:rsidR="00C446ED" w:rsidRDefault="00C446ED" w:rsidP="00136D31">
      <w:pPr>
        <w:spacing w:after="0" w:line="360" w:lineRule="auto"/>
        <w:contextualSpacing/>
        <w:jc w:val="both"/>
      </w:pPr>
    </w:p>
    <w:p w14:paraId="7F1A6E7A" w14:textId="77777777" w:rsidR="00C446ED" w:rsidRDefault="00C446ED" w:rsidP="00136D31">
      <w:pPr>
        <w:spacing w:after="0" w:line="360" w:lineRule="auto"/>
        <w:contextualSpacing/>
        <w:jc w:val="both"/>
      </w:pPr>
    </w:p>
    <w:p w14:paraId="78EE25FA" w14:textId="77777777" w:rsidR="00C446ED" w:rsidRDefault="00C446ED" w:rsidP="00136D31">
      <w:pPr>
        <w:spacing w:after="0" w:line="360" w:lineRule="auto"/>
        <w:contextualSpacing/>
        <w:jc w:val="both"/>
      </w:pPr>
    </w:p>
    <w:p w14:paraId="568D4034" w14:textId="77777777" w:rsidR="00C446ED" w:rsidRDefault="00C446ED" w:rsidP="00136D31">
      <w:pPr>
        <w:spacing w:after="0" w:line="360" w:lineRule="auto"/>
        <w:contextualSpacing/>
        <w:jc w:val="both"/>
      </w:pPr>
    </w:p>
    <w:p w14:paraId="7FBA4502" w14:textId="77777777" w:rsidR="00C446ED" w:rsidRDefault="00C446ED" w:rsidP="00136D31">
      <w:pPr>
        <w:spacing w:after="0" w:line="360" w:lineRule="auto"/>
        <w:contextualSpacing/>
        <w:jc w:val="both"/>
      </w:pPr>
    </w:p>
    <w:p w14:paraId="2EACC598" w14:textId="77777777" w:rsidR="00C446ED" w:rsidRDefault="00C446ED" w:rsidP="00136D31">
      <w:pPr>
        <w:spacing w:after="0" w:line="360" w:lineRule="auto"/>
        <w:contextualSpacing/>
        <w:jc w:val="both"/>
      </w:pPr>
    </w:p>
    <w:p w14:paraId="6EB65E5A" w14:textId="77777777" w:rsidR="00C446ED" w:rsidRDefault="00C446ED" w:rsidP="00136D31">
      <w:pPr>
        <w:spacing w:after="0" w:line="360" w:lineRule="auto"/>
        <w:contextualSpacing/>
        <w:jc w:val="both"/>
      </w:pPr>
    </w:p>
    <w:p w14:paraId="12EC18D4" w14:textId="77777777" w:rsidR="00C446ED" w:rsidRDefault="00C446ED" w:rsidP="00136D31">
      <w:pPr>
        <w:spacing w:after="0" w:line="360" w:lineRule="auto"/>
        <w:contextualSpacing/>
        <w:jc w:val="both"/>
      </w:pPr>
    </w:p>
    <w:p w14:paraId="24C3C83B" w14:textId="77777777" w:rsidR="00C446ED" w:rsidRDefault="00C446ED" w:rsidP="00136D31">
      <w:pPr>
        <w:spacing w:after="0" w:line="360" w:lineRule="auto"/>
        <w:contextualSpacing/>
        <w:jc w:val="both"/>
      </w:pPr>
    </w:p>
    <w:p w14:paraId="4A68068F" w14:textId="77777777" w:rsidR="00C446ED" w:rsidRDefault="00C446ED" w:rsidP="00136D31">
      <w:pPr>
        <w:spacing w:after="0" w:line="360" w:lineRule="auto"/>
        <w:contextualSpacing/>
        <w:jc w:val="both"/>
      </w:pPr>
    </w:p>
    <w:p w14:paraId="3F6EB61D" w14:textId="77777777" w:rsidR="00C446ED" w:rsidRDefault="00C446ED" w:rsidP="00136D31">
      <w:pPr>
        <w:spacing w:after="0" w:line="360" w:lineRule="auto"/>
        <w:contextualSpacing/>
        <w:jc w:val="both"/>
      </w:pPr>
    </w:p>
    <w:p w14:paraId="543C0B96" w14:textId="77777777" w:rsidR="00C446ED" w:rsidRDefault="00C446ED" w:rsidP="00136D31">
      <w:pPr>
        <w:spacing w:after="0" w:line="360" w:lineRule="auto"/>
        <w:contextualSpacing/>
        <w:jc w:val="both"/>
      </w:pPr>
    </w:p>
    <w:p w14:paraId="6323449B" w14:textId="77777777" w:rsidR="00C446ED" w:rsidRDefault="00C446ED" w:rsidP="00136D31">
      <w:pPr>
        <w:spacing w:after="0" w:line="360" w:lineRule="auto"/>
        <w:contextualSpacing/>
        <w:jc w:val="both"/>
      </w:pPr>
    </w:p>
    <w:p w14:paraId="1BE6C398" w14:textId="77777777" w:rsidR="00C446ED" w:rsidRDefault="00C446ED" w:rsidP="00136D31">
      <w:pPr>
        <w:spacing w:after="0" w:line="360" w:lineRule="auto"/>
        <w:contextualSpacing/>
        <w:jc w:val="both"/>
      </w:pPr>
    </w:p>
    <w:p w14:paraId="7DF98F15" w14:textId="34267640" w:rsidR="00C446ED" w:rsidRPr="001A136C" w:rsidRDefault="00C446ED" w:rsidP="00920CBB">
      <w:pPr>
        <w:spacing w:after="0" w:line="240" w:lineRule="auto"/>
        <w:contextualSpacing/>
        <w:jc w:val="both"/>
        <w:rPr>
          <w:rFonts w:ascii="Times New Roman" w:hAnsi="Times New Roman" w:cs="Times New Roman"/>
          <w:b/>
          <w:bCs/>
          <w:i/>
          <w:iCs/>
        </w:rPr>
      </w:pPr>
      <w:r w:rsidRPr="001A136C">
        <w:rPr>
          <w:rFonts w:ascii="Times New Roman" w:hAnsi="Times New Roman" w:cs="Times New Roman"/>
          <w:b/>
          <w:bCs/>
          <w:i/>
          <w:iCs/>
        </w:rPr>
        <w:lastRenderedPageBreak/>
        <w:t>Riferimenti Bibliografici</w:t>
      </w:r>
    </w:p>
    <w:p w14:paraId="16F9040E" w14:textId="77777777" w:rsidR="00920CBB" w:rsidRDefault="00920CBB" w:rsidP="00920CBB">
      <w:pPr>
        <w:spacing w:after="0" w:line="240" w:lineRule="auto"/>
        <w:contextualSpacing/>
        <w:jc w:val="both"/>
        <w:rPr>
          <w:rFonts w:ascii="Times New Roman" w:hAnsi="Times New Roman" w:cs="Times New Roman"/>
          <w:i/>
          <w:iCs/>
        </w:rPr>
      </w:pPr>
    </w:p>
    <w:p w14:paraId="02170566" w14:textId="58F41405" w:rsidR="00920CBB" w:rsidRPr="001A136C" w:rsidRDefault="00920CBB" w:rsidP="001A136C">
      <w:pPr>
        <w:pStyle w:val="Paragrafoelenco"/>
        <w:numPr>
          <w:ilvl w:val="0"/>
          <w:numId w:val="1"/>
        </w:numPr>
        <w:spacing w:after="0" w:line="240" w:lineRule="auto"/>
        <w:ind w:left="0" w:firstLine="0"/>
        <w:jc w:val="both"/>
        <w:rPr>
          <w:rFonts w:ascii="Times New Roman" w:hAnsi="Times New Roman" w:cs="Times New Roman"/>
          <w:lang w:val="en-US"/>
        </w:rPr>
      </w:pPr>
      <w:r w:rsidRPr="001A136C">
        <w:rPr>
          <w:rFonts w:ascii="Times New Roman" w:hAnsi="Times New Roman" w:cs="Times New Roman"/>
          <w:lang w:val="en-US"/>
        </w:rPr>
        <w:t xml:space="preserve">KOO, C., KWON, J., CHUNG, N., &amp; KIM, J. </w:t>
      </w:r>
      <w:r w:rsidRPr="001A136C">
        <w:rPr>
          <w:rFonts w:ascii="Times New Roman" w:hAnsi="Times New Roman" w:cs="Times New Roman"/>
          <w:i/>
          <w:iCs/>
          <w:lang w:val="en-US"/>
        </w:rPr>
        <w:t>Metaverse tourism: Conceptual framework and research propositions</w:t>
      </w:r>
      <w:r w:rsidRPr="001A136C">
        <w:rPr>
          <w:rFonts w:ascii="Times New Roman" w:hAnsi="Times New Roman" w:cs="Times New Roman"/>
          <w:lang w:val="en-US"/>
        </w:rPr>
        <w:t>. Current Issues in Tourism, 2023.</w:t>
      </w:r>
    </w:p>
    <w:p w14:paraId="567DEC73" w14:textId="0DF4A0CD" w:rsidR="001A136C" w:rsidRPr="001A136C" w:rsidRDefault="001A136C" w:rsidP="001A136C">
      <w:pPr>
        <w:pStyle w:val="Paragrafoelenco"/>
        <w:numPr>
          <w:ilvl w:val="0"/>
          <w:numId w:val="1"/>
        </w:numPr>
        <w:spacing w:after="0" w:line="240" w:lineRule="auto"/>
        <w:ind w:left="0" w:firstLine="0"/>
        <w:jc w:val="both"/>
        <w:rPr>
          <w:rFonts w:ascii="Times New Roman" w:hAnsi="Times New Roman" w:cs="Times New Roman"/>
          <w:lang w:val="en-US"/>
        </w:rPr>
      </w:pPr>
      <w:r w:rsidRPr="001A136C">
        <w:rPr>
          <w:rFonts w:ascii="Times New Roman" w:hAnsi="Times New Roman" w:cs="Times New Roman"/>
          <w:lang w:val="en-US"/>
        </w:rPr>
        <w:t xml:space="preserve">AZIS, N., AMIN, M., CHAN, S. AND APRILIA, C., </w:t>
      </w:r>
      <w:r w:rsidRPr="001A136C">
        <w:rPr>
          <w:rFonts w:ascii="Times New Roman" w:hAnsi="Times New Roman" w:cs="Times New Roman"/>
          <w:i/>
          <w:iCs/>
          <w:lang w:val="en-US"/>
        </w:rPr>
        <w:t>How smart tourism technologies affect tourist destination loyalty</w:t>
      </w:r>
      <w:r w:rsidRPr="001A136C">
        <w:rPr>
          <w:rFonts w:ascii="Times New Roman" w:hAnsi="Times New Roman" w:cs="Times New Roman"/>
          <w:lang w:val="en-US"/>
        </w:rPr>
        <w:t>, Journal of Hospitality and Tourism Technology, 2020 Vol. 11 No. 4, pp. 603-625.</w:t>
      </w:r>
    </w:p>
    <w:p w14:paraId="49B7252B" w14:textId="48B9DF75" w:rsidR="001A136C" w:rsidRPr="001A136C" w:rsidRDefault="001A136C" w:rsidP="001A136C">
      <w:pPr>
        <w:pStyle w:val="Paragrafoelenco"/>
        <w:numPr>
          <w:ilvl w:val="0"/>
          <w:numId w:val="1"/>
        </w:numPr>
        <w:spacing w:after="0" w:line="240" w:lineRule="auto"/>
        <w:ind w:left="0" w:firstLine="0"/>
        <w:jc w:val="both"/>
        <w:rPr>
          <w:rFonts w:ascii="Times New Roman" w:hAnsi="Times New Roman" w:cs="Times New Roman"/>
          <w:lang w:val="en-US"/>
        </w:rPr>
      </w:pPr>
      <w:r w:rsidRPr="001A136C">
        <w:rPr>
          <w:rFonts w:ascii="Times New Roman" w:hAnsi="Times New Roman" w:cs="Times New Roman"/>
          <w:lang w:val="en-US"/>
        </w:rPr>
        <w:t xml:space="preserve">UM, T., &amp; CHUNG, N. </w:t>
      </w:r>
      <w:r w:rsidRPr="001A136C">
        <w:rPr>
          <w:rFonts w:ascii="Times New Roman" w:hAnsi="Times New Roman" w:cs="Times New Roman"/>
          <w:i/>
          <w:iCs/>
          <w:lang w:val="en-US"/>
        </w:rPr>
        <w:t>Does smart tourism technology matter? Lessons from three smart tourism cities in South Korea</w:t>
      </w:r>
      <w:r w:rsidRPr="001A136C">
        <w:rPr>
          <w:rFonts w:ascii="Times New Roman" w:hAnsi="Times New Roman" w:cs="Times New Roman"/>
          <w:lang w:val="en-US"/>
        </w:rPr>
        <w:t>. Asia Pacific Journal of Tourism Research, 26(4), 2021, pp. 396-414.</w:t>
      </w:r>
    </w:p>
    <w:p w14:paraId="36F6EA61" w14:textId="77777777" w:rsidR="001A136C" w:rsidRPr="001A136C" w:rsidRDefault="001A136C" w:rsidP="001A136C">
      <w:pPr>
        <w:pStyle w:val="Paragrafoelenco"/>
        <w:numPr>
          <w:ilvl w:val="0"/>
          <w:numId w:val="1"/>
        </w:numPr>
        <w:spacing w:after="0" w:line="240" w:lineRule="auto"/>
        <w:ind w:left="0" w:firstLine="0"/>
        <w:jc w:val="both"/>
        <w:rPr>
          <w:rFonts w:ascii="Times New Roman" w:hAnsi="Times New Roman" w:cs="Times New Roman"/>
          <w:lang w:val="en-US"/>
        </w:rPr>
      </w:pPr>
      <w:r w:rsidRPr="001A136C">
        <w:rPr>
          <w:rFonts w:ascii="Times New Roman" w:hAnsi="Times New Roman" w:cs="Times New Roman"/>
          <w:lang w:val="en-US"/>
        </w:rPr>
        <w:t xml:space="preserve">KAYUMOVICH, K. O. </w:t>
      </w:r>
      <w:r w:rsidRPr="001A136C">
        <w:rPr>
          <w:rFonts w:ascii="Times New Roman" w:hAnsi="Times New Roman" w:cs="Times New Roman"/>
          <w:i/>
          <w:iCs/>
          <w:lang w:val="en-US"/>
        </w:rPr>
        <w:t>Prospects of digital tourism development. Economics</w:t>
      </w:r>
      <w:r w:rsidRPr="001A136C">
        <w:rPr>
          <w:rFonts w:ascii="Times New Roman" w:hAnsi="Times New Roman" w:cs="Times New Roman"/>
          <w:lang w:val="en-US"/>
        </w:rPr>
        <w:t>, 1 (44), 2020, pp. 23-24.</w:t>
      </w:r>
    </w:p>
    <w:p w14:paraId="4DF2F5E8" w14:textId="5621FDCE" w:rsidR="001A136C" w:rsidRDefault="001A136C" w:rsidP="001A136C">
      <w:pPr>
        <w:pStyle w:val="Paragrafoelenco"/>
        <w:numPr>
          <w:ilvl w:val="0"/>
          <w:numId w:val="1"/>
        </w:numPr>
        <w:spacing w:after="0" w:line="240" w:lineRule="auto"/>
        <w:ind w:left="0" w:firstLine="0"/>
        <w:jc w:val="both"/>
        <w:rPr>
          <w:rFonts w:ascii="Times New Roman" w:hAnsi="Times New Roman" w:cs="Times New Roman"/>
          <w:lang w:val="en-US"/>
        </w:rPr>
      </w:pPr>
      <w:r w:rsidRPr="001A136C">
        <w:rPr>
          <w:rFonts w:ascii="Times New Roman" w:hAnsi="Times New Roman" w:cs="Times New Roman"/>
          <w:lang w:val="en-US"/>
        </w:rPr>
        <w:t xml:space="preserve">JIYOUNG HWANG, HYO-YEUN PARK, WILLIAM CANNON HUNTER, </w:t>
      </w:r>
      <w:r w:rsidRPr="001A136C">
        <w:rPr>
          <w:rFonts w:ascii="Times New Roman" w:hAnsi="Times New Roman" w:cs="Times New Roman"/>
          <w:i/>
          <w:iCs/>
          <w:lang w:val="en-US"/>
        </w:rPr>
        <w:t xml:space="preserve">Constructivism in Smart Tourism Research: Seoul Destination Image, </w:t>
      </w:r>
      <w:r w:rsidRPr="001A136C">
        <w:rPr>
          <w:rFonts w:ascii="Times New Roman" w:hAnsi="Times New Roman" w:cs="Times New Roman"/>
          <w:lang w:val="en-US"/>
        </w:rPr>
        <w:t>Asia Pacific Journal of Information Systems, Vol. 25, No. 1, March 2015.</w:t>
      </w:r>
    </w:p>
    <w:p w14:paraId="1E78D9B6" w14:textId="7843E7EF" w:rsidR="001A136C" w:rsidRDefault="00A6573A" w:rsidP="001A136C">
      <w:pPr>
        <w:pStyle w:val="Paragrafoelenco"/>
        <w:numPr>
          <w:ilvl w:val="0"/>
          <w:numId w:val="1"/>
        </w:numPr>
        <w:spacing w:after="0" w:line="240" w:lineRule="auto"/>
        <w:ind w:left="0" w:firstLine="0"/>
        <w:jc w:val="both"/>
        <w:rPr>
          <w:rFonts w:ascii="Times New Roman" w:hAnsi="Times New Roman" w:cs="Times New Roman"/>
          <w:lang w:val="en-US"/>
        </w:rPr>
      </w:pPr>
      <w:r w:rsidRPr="00A6573A">
        <w:rPr>
          <w:rFonts w:ascii="Times New Roman" w:hAnsi="Times New Roman" w:cs="Times New Roman"/>
          <w:lang w:val="en-US"/>
        </w:rPr>
        <w:t xml:space="preserve">ULRIKE GRETZEL, SOFIA REINO, SEBASTIAN KOPERA, CHULMO KOO, </w:t>
      </w:r>
      <w:r w:rsidRPr="00A6573A">
        <w:rPr>
          <w:rFonts w:ascii="Times New Roman" w:hAnsi="Times New Roman" w:cs="Times New Roman"/>
          <w:i/>
          <w:iCs/>
          <w:lang w:val="en-US"/>
        </w:rPr>
        <w:t>Smart Tourism Challenges</w:t>
      </w:r>
      <w:r>
        <w:rPr>
          <w:rFonts w:ascii="Times New Roman" w:hAnsi="Times New Roman" w:cs="Times New Roman"/>
          <w:i/>
          <w:iCs/>
          <w:lang w:val="en-US"/>
        </w:rPr>
        <w:t xml:space="preserve">, </w:t>
      </w:r>
      <w:r w:rsidRPr="00A6573A">
        <w:rPr>
          <w:rFonts w:ascii="Times New Roman" w:hAnsi="Times New Roman" w:cs="Times New Roman"/>
          <w:lang w:val="en-US"/>
        </w:rPr>
        <w:t>Volume XVI, No. 1,</w:t>
      </w:r>
      <w:r w:rsidR="002B04E6">
        <w:rPr>
          <w:rFonts w:ascii="Times New Roman" w:hAnsi="Times New Roman" w:cs="Times New Roman"/>
          <w:lang w:val="en-US"/>
        </w:rPr>
        <w:t xml:space="preserve"> </w:t>
      </w:r>
      <w:r w:rsidR="002B04E6" w:rsidRPr="002B04E6">
        <w:rPr>
          <w:rFonts w:ascii="Times New Roman" w:hAnsi="Times New Roman" w:cs="Times New Roman"/>
          <w:lang w:val="en-US"/>
        </w:rPr>
        <w:t>Journal of Tourism</w:t>
      </w:r>
      <w:r w:rsidR="002B04E6">
        <w:rPr>
          <w:rFonts w:ascii="Times New Roman" w:hAnsi="Times New Roman" w:cs="Times New Roman"/>
          <w:lang w:val="en-US"/>
        </w:rPr>
        <w:t xml:space="preserve">, 2015, pp. 41-47. </w:t>
      </w:r>
    </w:p>
    <w:p w14:paraId="15EFD3EF" w14:textId="6C83817F" w:rsidR="00BE732F" w:rsidRDefault="009A20DB" w:rsidP="001A136C">
      <w:pPr>
        <w:pStyle w:val="Paragrafoelenco"/>
        <w:numPr>
          <w:ilvl w:val="0"/>
          <w:numId w:val="1"/>
        </w:numPr>
        <w:spacing w:after="0" w:line="240" w:lineRule="auto"/>
        <w:ind w:left="0" w:firstLine="0"/>
        <w:jc w:val="both"/>
        <w:rPr>
          <w:rFonts w:ascii="Times New Roman" w:hAnsi="Times New Roman" w:cs="Times New Roman"/>
          <w:lang w:val="en-US"/>
        </w:rPr>
      </w:pPr>
      <w:r w:rsidRPr="00BE732F">
        <w:rPr>
          <w:rFonts w:ascii="Times New Roman" w:hAnsi="Times New Roman" w:cs="Times New Roman"/>
          <w:lang w:val="en-US"/>
        </w:rPr>
        <w:t>JI YOUNG JEONG</w:t>
      </w:r>
      <w:r w:rsidR="00BE732F" w:rsidRPr="00BE732F">
        <w:rPr>
          <w:rFonts w:ascii="Times New Roman" w:hAnsi="Times New Roman" w:cs="Times New Roman"/>
          <w:lang w:val="en-US"/>
        </w:rPr>
        <w:t xml:space="preserve">, </w:t>
      </w:r>
      <w:r w:rsidRPr="00BE732F">
        <w:rPr>
          <w:rFonts w:ascii="Times New Roman" w:hAnsi="Times New Roman" w:cs="Times New Roman"/>
          <w:lang w:val="en-US"/>
        </w:rPr>
        <w:t>MAMURBEK KARIMOV</w:t>
      </w:r>
      <w:r w:rsidR="00BE732F" w:rsidRPr="00BE732F">
        <w:rPr>
          <w:rFonts w:ascii="Times New Roman" w:hAnsi="Times New Roman" w:cs="Times New Roman"/>
          <w:lang w:val="en-US"/>
        </w:rPr>
        <w:t xml:space="preserve">, </w:t>
      </w:r>
      <w:r w:rsidRPr="00BE732F">
        <w:rPr>
          <w:rFonts w:ascii="Times New Roman" w:hAnsi="Times New Roman" w:cs="Times New Roman"/>
          <w:lang w:val="en-US"/>
        </w:rPr>
        <w:t>MAMTA BHATT</w:t>
      </w:r>
      <w:r w:rsidR="00BE732F" w:rsidRPr="00BE732F">
        <w:rPr>
          <w:rFonts w:ascii="Times New Roman" w:hAnsi="Times New Roman" w:cs="Times New Roman"/>
          <w:lang w:val="en-US"/>
        </w:rPr>
        <w:t xml:space="preserve">, </w:t>
      </w:r>
      <w:r w:rsidRPr="00BE732F">
        <w:rPr>
          <w:rFonts w:ascii="Times New Roman" w:hAnsi="Times New Roman" w:cs="Times New Roman"/>
          <w:lang w:val="en-US"/>
        </w:rPr>
        <w:t>JI YOUNG HAN, YONG GEUN KIM</w:t>
      </w:r>
      <w:r>
        <w:rPr>
          <w:rFonts w:ascii="Times New Roman" w:hAnsi="Times New Roman" w:cs="Times New Roman"/>
          <w:lang w:val="en-US"/>
        </w:rPr>
        <w:t xml:space="preserve">, </w:t>
      </w:r>
      <w:r w:rsidRPr="009A20DB">
        <w:rPr>
          <w:rFonts w:ascii="Times New Roman" w:hAnsi="Times New Roman" w:cs="Times New Roman"/>
          <w:i/>
          <w:iCs/>
          <w:lang w:val="en-US"/>
        </w:rPr>
        <w:t>Analysis of Digitalization Strategies for Tourism Industry in South Korea</w:t>
      </w:r>
      <w:r>
        <w:rPr>
          <w:rFonts w:ascii="Times New Roman" w:hAnsi="Times New Roman" w:cs="Times New Roman"/>
          <w:lang w:val="en-US"/>
        </w:rPr>
        <w:t xml:space="preserve">, </w:t>
      </w:r>
      <w:r w:rsidR="00BE732F" w:rsidRPr="00BE732F">
        <w:rPr>
          <w:rFonts w:ascii="Times New Roman" w:hAnsi="Times New Roman" w:cs="Times New Roman"/>
          <w:lang w:val="en-US"/>
        </w:rPr>
        <w:t>Journal of Economics Marketing, and Management Vol 12</w:t>
      </w:r>
      <w:r>
        <w:rPr>
          <w:rFonts w:ascii="Times New Roman" w:hAnsi="Times New Roman" w:cs="Times New Roman"/>
          <w:lang w:val="en-US"/>
        </w:rPr>
        <w:t xml:space="preserve"> - </w:t>
      </w:r>
      <w:r w:rsidR="00BE732F" w:rsidRPr="00BE732F">
        <w:rPr>
          <w:rFonts w:ascii="Times New Roman" w:hAnsi="Times New Roman" w:cs="Times New Roman"/>
          <w:lang w:val="en-US"/>
        </w:rPr>
        <w:t>No 1 (2024)</w:t>
      </w:r>
      <w:r>
        <w:rPr>
          <w:rFonts w:ascii="Times New Roman" w:hAnsi="Times New Roman" w:cs="Times New Roman"/>
          <w:lang w:val="en-US"/>
        </w:rPr>
        <w:t>, pp.</w:t>
      </w:r>
      <w:r w:rsidR="00BE732F" w:rsidRPr="00BE732F">
        <w:rPr>
          <w:rFonts w:ascii="Times New Roman" w:hAnsi="Times New Roman" w:cs="Times New Roman"/>
          <w:lang w:val="en-US"/>
        </w:rPr>
        <w:t xml:space="preserve"> 17-28</w:t>
      </w:r>
      <w:r w:rsidR="00F5526D">
        <w:rPr>
          <w:rFonts w:ascii="Times New Roman" w:hAnsi="Times New Roman" w:cs="Times New Roman"/>
          <w:lang w:val="en-US"/>
        </w:rPr>
        <w:t>.</w:t>
      </w:r>
    </w:p>
    <w:p w14:paraId="3B25BD7F" w14:textId="29B71443" w:rsidR="00F5526D" w:rsidRDefault="00F5526D" w:rsidP="001A136C">
      <w:pPr>
        <w:pStyle w:val="Paragrafoelenco"/>
        <w:numPr>
          <w:ilvl w:val="0"/>
          <w:numId w:val="1"/>
        </w:numPr>
        <w:spacing w:after="0" w:line="240" w:lineRule="auto"/>
        <w:ind w:left="0" w:firstLine="0"/>
        <w:jc w:val="both"/>
        <w:rPr>
          <w:rFonts w:ascii="Times New Roman" w:hAnsi="Times New Roman" w:cs="Times New Roman"/>
          <w:lang w:val="en-US"/>
        </w:rPr>
      </w:pPr>
      <w:r w:rsidRPr="00F5526D">
        <w:rPr>
          <w:rFonts w:ascii="Times New Roman" w:hAnsi="Times New Roman" w:cs="Times New Roman"/>
          <w:lang w:val="en-US"/>
        </w:rPr>
        <w:t xml:space="preserve">YOO, S.-C., PISCARAC, D. AND TRUONG, T.A., </w:t>
      </w:r>
      <w:r w:rsidRPr="00F5526D">
        <w:rPr>
          <w:rFonts w:ascii="Times New Roman" w:hAnsi="Times New Roman" w:cs="Times New Roman"/>
          <w:i/>
          <w:iCs/>
          <w:lang w:val="en-US"/>
        </w:rPr>
        <w:t>Urban tourism revitalization through smart city Tecoration using digital outdoor advertising: a case study of WAVE advertising in Seoul, South Korea</w:t>
      </w:r>
      <w:r w:rsidRPr="00F5526D">
        <w:rPr>
          <w:rFonts w:ascii="Times New Roman" w:hAnsi="Times New Roman" w:cs="Times New Roman"/>
          <w:lang w:val="en-US"/>
        </w:rPr>
        <w:t>, International Journal of Tourism Cities</w:t>
      </w:r>
      <w:r>
        <w:rPr>
          <w:rFonts w:ascii="Times New Roman" w:hAnsi="Times New Roman" w:cs="Times New Roman"/>
          <w:lang w:val="en-US"/>
        </w:rPr>
        <w:t xml:space="preserve">, </w:t>
      </w:r>
      <w:r w:rsidRPr="00F5526D">
        <w:rPr>
          <w:rFonts w:ascii="Times New Roman" w:hAnsi="Times New Roman" w:cs="Times New Roman"/>
          <w:lang w:val="en-US"/>
        </w:rPr>
        <w:t>27 August 2024</w:t>
      </w:r>
      <w:r>
        <w:rPr>
          <w:rFonts w:ascii="Times New Roman" w:hAnsi="Times New Roman" w:cs="Times New Roman"/>
          <w:lang w:val="en-US"/>
        </w:rPr>
        <w:t>.</w:t>
      </w:r>
    </w:p>
    <w:p w14:paraId="29D43707" w14:textId="055A55A0" w:rsidR="00E1295E" w:rsidRDefault="00E1295E" w:rsidP="001A136C">
      <w:pPr>
        <w:pStyle w:val="Paragrafoelenco"/>
        <w:numPr>
          <w:ilvl w:val="0"/>
          <w:numId w:val="1"/>
        </w:numPr>
        <w:spacing w:after="0" w:line="240" w:lineRule="auto"/>
        <w:ind w:left="0" w:firstLine="0"/>
        <w:jc w:val="both"/>
        <w:rPr>
          <w:rFonts w:ascii="Times New Roman" w:hAnsi="Times New Roman" w:cs="Times New Roman"/>
          <w:lang w:val="en-US"/>
        </w:rPr>
      </w:pPr>
      <w:r w:rsidRPr="00E1295E">
        <w:rPr>
          <w:rFonts w:ascii="Times New Roman" w:hAnsi="Times New Roman" w:cs="Times New Roman"/>
          <w:lang w:val="en-US"/>
        </w:rPr>
        <w:t>HYUNAE LEE</w:t>
      </w:r>
      <w:r>
        <w:rPr>
          <w:rFonts w:ascii="Times New Roman" w:hAnsi="Times New Roman" w:cs="Times New Roman"/>
          <w:lang w:val="en-US"/>
        </w:rPr>
        <w:t xml:space="preserve">, </w:t>
      </w:r>
      <w:r w:rsidRPr="00E1295E">
        <w:rPr>
          <w:rFonts w:ascii="Times New Roman" w:hAnsi="Times New Roman" w:cs="Times New Roman"/>
          <w:lang w:val="en-US"/>
        </w:rPr>
        <w:t>SUNYOUNG HLEE</w:t>
      </w:r>
      <w:r>
        <w:rPr>
          <w:rFonts w:ascii="Times New Roman" w:hAnsi="Times New Roman" w:cs="Times New Roman"/>
          <w:lang w:val="en-US"/>
        </w:rPr>
        <w:t xml:space="preserve">, </w:t>
      </w:r>
      <w:r w:rsidRPr="00E1295E">
        <w:rPr>
          <w:rFonts w:ascii="Times New Roman" w:hAnsi="Times New Roman" w:cs="Times New Roman"/>
          <w:i/>
          <w:iCs/>
          <w:lang w:val="en-US"/>
        </w:rPr>
        <w:t>The Intra- and Inter-Regional Economic Effects of Smart Tourism City Seoul: Analysis Using an Input-Output Model</w:t>
      </w:r>
      <w:r>
        <w:rPr>
          <w:rFonts w:ascii="Times New Roman" w:hAnsi="Times New Roman" w:cs="Times New Roman"/>
          <w:i/>
          <w:iCs/>
          <w:lang w:val="en-US"/>
        </w:rPr>
        <w:t xml:space="preserve">, </w:t>
      </w:r>
      <w:r w:rsidR="00A570C0" w:rsidRPr="00A570C0">
        <w:rPr>
          <w:rFonts w:ascii="Times New Roman" w:hAnsi="Times New Roman" w:cs="Times New Roman"/>
          <w:lang w:val="en-US"/>
        </w:rPr>
        <w:t>Sustainability 2021, 13(7), 4031</w:t>
      </w:r>
      <w:r w:rsidR="00A570C0">
        <w:rPr>
          <w:rFonts w:ascii="Times New Roman" w:hAnsi="Times New Roman" w:cs="Times New Roman"/>
          <w:lang w:val="en-US"/>
        </w:rPr>
        <w:t xml:space="preserve">, </w:t>
      </w:r>
      <w:r w:rsidR="00EE1AAF" w:rsidRPr="00EE1AAF">
        <w:rPr>
          <w:rFonts w:ascii="Times New Roman" w:hAnsi="Times New Roman" w:cs="Times New Roman"/>
          <w:lang w:val="en-US"/>
        </w:rPr>
        <w:t>5 April 2021</w:t>
      </w:r>
      <w:r w:rsidR="00EE1AAF">
        <w:rPr>
          <w:rFonts w:ascii="Times New Roman" w:hAnsi="Times New Roman" w:cs="Times New Roman"/>
          <w:lang w:val="en-US"/>
        </w:rPr>
        <w:t>.</w:t>
      </w:r>
    </w:p>
    <w:p w14:paraId="4B7643C6" w14:textId="7FA85E6F" w:rsidR="00237C3B" w:rsidRPr="00A6573A" w:rsidRDefault="00237C3B" w:rsidP="001A136C">
      <w:pPr>
        <w:pStyle w:val="Paragrafoelenco"/>
        <w:numPr>
          <w:ilvl w:val="0"/>
          <w:numId w:val="1"/>
        </w:numPr>
        <w:spacing w:after="0" w:line="240" w:lineRule="auto"/>
        <w:ind w:left="0" w:firstLine="0"/>
        <w:jc w:val="both"/>
        <w:rPr>
          <w:rFonts w:ascii="Times New Roman" w:hAnsi="Times New Roman" w:cs="Times New Roman"/>
          <w:lang w:val="en-US"/>
        </w:rPr>
      </w:pPr>
      <w:r w:rsidRPr="00654CD2">
        <w:rPr>
          <w:rFonts w:ascii="Times New Roman" w:hAnsi="Times New Roman" w:cs="Times New Roman"/>
          <w:lang w:val="en-US"/>
        </w:rPr>
        <w:t xml:space="preserve">ANCILLAI, C., SABATINI, A., GATTI, M., &amp; PERNA, A. </w:t>
      </w:r>
      <w:r w:rsidRPr="00654CD2">
        <w:rPr>
          <w:rFonts w:ascii="Times New Roman" w:hAnsi="Times New Roman" w:cs="Times New Roman"/>
          <w:i/>
          <w:iCs/>
          <w:lang w:val="en-US"/>
        </w:rPr>
        <w:t>Digital technology and business model innovation: A systematic literature review and future research agenda</w:t>
      </w:r>
      <w:r w:rsidRPr="00237C3B">
        <w:rPr>
          <w:rFonts w:ascii="Times New Roman" w:hAnsi="Times New Roman" w:cs="Times New Roman"/>
          <w:lang w:val="en-US"/>
        </w:rPr>
        <w:t>. Technological Forecasting and Social Change,</w:t>
      </w:r>
      <w:r w:rsidR="00654CD2">
        <w:rPr>
          <w:rFonts w:ascii="Times New Roman" w:hAnsi="Times New Roman" w:cs="Times New Roman"/>
          <w:lang w:val="en-US"/>
        </w:rPr>
        <w:t xml:space="preserve"> 2023, Vol.</w:t>
      </w:r>
      <w:r w:rsidRPr="00237C3B">
        <w:rPr>
          <w:rFonts w:ascii="Times New Roman" w:hAnsi="Times New Roman" w:cs="Times New Roman"/>
          <w:lang w:val="en-US"/>
        </w:rPr>
        <w:t xml:space="preserve"> 188, 122307.</w:t>
      </w:r>
    </w:p>
    <w:p w14:paraId="55DAF170" w14:textId="77777777" w:rsidR="00920CBB" w:rsidRPr="00A6573A" w:rsidRDefault="00920CBB" w:rsidP="00136D31">
      <w:pPr>
        <w:spacing w:after="0" w:line="360" w:lineRule="auto"/>
        <w:contextualSpacing/>
        <w:jc w:val="both"/>
        <w:rPr>
          <w:rFonts w:ascii="Times New Roman" w:hAnsi="Times New Roman" w:cs="Times New Roman"/>
          <w:i/>
          <w:iCs/>
          <w:lang w:val="en-US"/>
        </w:rPr>
      </w:pPr>
    </w:p>
    <w:sectPr w:rsidR="00920CBB" w:rsidRPr="00A6573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C3B9" w14:textId="77777777" w:rsidR="00F365F2" w:rsidRDefault="00F365F2" w:rsidP="0095766E">
      <w:pPr>
        <w:spacing w:after="0" w:line="240" w:lineRule="auto"/>
      </w:pPr>
      <w:r>
        <w:separator/>
      </w:r>
    </w:p>
  </w:endnote>
  <w:endnote w:type="continuationSeparator" w:id="0">
    <w:p w14:paraId="33D92B78" w14:textId="77777777" w:rsidR="00F365F2" w:rsidRDefault="00F365F2" w:rsidP="00957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Narrow">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681524"/>
      <w:docPartObj>
        <w:docPartGallery w:val="Page Numbers (Bottom of Page)"/>
        <w:docPartUnique/>
      </w:docPartObj>
    </w:sdtPr>
    <w:sdtContent>
      <w:p w14:paraId="20A1D505" w14:textId="761867FB" w:rsidR="0095766E" w:rsidRDefault="0095766E">
        <w:pPr>
          <w:pStyle w:val="Pidipagina"/>
          <w:jc w:val="right"/>
        </w:pPr>
        <w:r>
          <w:fldChar w:fldCharType="begin"/>
        </w:r>
        <w:r>
          <w:instrText>PAGE   \* MERGEFORMAT</w:instrText>
        </w:r>
        <w:r>
          <w:fldChar w:fldCharType="separate"/>
        </w:r>
        <w:r>
          <w:t>2</w:t>
        </w:r>
        <w:r>
          <w:fldChar w:fldCharType="end"/>
        </w:r>
      </w:p>
    </w:sdtContent>
  </w:sdt>
  <w:p w14:paraId="77C9F529" w14:textId="77777777" w:rsidR="0095766E" w:rsidRDefault="009576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65D0" w14:textId="77777777" w:rsidR="00F365F2" w:rsidRDefault="00F365F2" w:rsidP="0095766E">
      <w:pPr>
        <w:spacing w:after="0" w:line="240" w:lineRule="auto"/>
      </w:pPr>
      <w:r>
        <w:separator/>
      </w:r>
    </w:p>
  </w:footnote>
  <w:footnote w:type="continuationSeparator" w:id="0">
    <w:p w14:paraId="7BB38AA7" w14:textId="77777777" w:rsidR="00F365F2" w:rsidRDefault="00F365F2" w:rsidP="0095766E">
      <w:pPr>
        <w:spacing w:after="0" w:line="240" w:lineRule="auto"/>
      </w:pPr>
      <w:r>
        <w:continuationSeparator/>
      </w:r>
    </w:p>
  </w:footnote>
  <w:footnote w:id="1">
    <w:p w14:paraId="515A2381" w14:textId="2035EF3B" w:rsidR="00166C54" w:rsidRPr="006645A7" w:rsidRDefault="00166C54" w:rsidP="00166C54">
      <w:pPr>
        <w:pStyle w:val="Testonotaapidipagina"/>
        <w:contextualSpacing/>
        <w:jc w:val="both"/>
        <w:rPr>
          <w:rFonts w:ascii="Times New Roman" w:hAnsi="Times New Roman" w:cs="Times New Roman"/>
          <w:lang w:val="en-US"/>
        </w:rPr>
      </w:pPr>
      <w:r w:rsidRPr="00166C54">
        <w:rPr>
          <w:rStyle w:val="Rimandonotaapidipagina"/>
          <w:rFonts w:ascii="Times New Roman" w:hAnsi="Times New Roman" w:cs="Times New Roman"/>
        </w:rPr>
        <w:footnoteRef/>
      </w:r>
      <w:r w:rsidRPr="00166C54">
        <w:rPr>
          <w:rFonts w:ascii="Times New Roman" w:hAnsi="Times New Roman" w:cs="Times New Roman"/>
          <w:lang w:val="en-US"/>
        </w:rPr>
        <w:t xml:space="preserve"> </w:t>
      </w:r>
      <w:r w:rsidR="00DC2DDE" w:rsidRPr="00166C54">
        <w:rPr>
          <w:rFonts w:ascii="Times New Roman" w:hAnsi="Times New Roman" w:cs="Times New Roman"/>
          <w:lang w:val="en-US"/>
        </w:rPr>
        <w:t>KAYUMOVICH</w:t>
      </w:r>
      <w:r w:rsidRPr="00166C54">
        <w:rPr>
          <w:rFonts w:ascii="Times New Roman" w:hAnsi="Times New Roman" w:cs="Times New Roman"/>
          <w:lang w:val="en-US"/>
        </w:rPr>
        <w:t xml:space="preserve">, K. O. </w:t>
      </w:r>
      <w:r w:rsidRPr="0075084E">
        <w:rPr>
          <w:rFonts w:ascii="Times New Roman" w:hAnsi="Times New Roman" w:cs="Times New Roman"/>
          <w:i/>
          <w:iCs/>
          <w:lang w:val="en-US"/>
        </w:rPr>
        <w:t xml:space="preserve">Prospects of digital tourism development. </w:t>
      </w:r>
      <w:r w:rsidRPr="006645A7">
        <w:rPr>
          <w:rFonts w:ascii="Times New Roman" w:hAnsi="Times New Roman" w:cs="Times New Roman"/>
          <w:i/>
          <w:iCs/>
          <w:lang w:val="en-US"/>
        </w:rPr>
        <w:t>Economics</w:t>
      </w:r>
      <w:r w:rsidRPr="006645A7">
        <w:rPr>
          <w:rFonts w:ascii="Times New Roman" w:hAnsi="Times New Roman" w:cs="Times New Roman"/>
          <w:lang w:val="en-US"/>
        </w:rPr>
        <w:t>, 1 (44),</w:t>
      </w:r>
      <w:r w:rsidR="00924297">
        <w:rPr>
          <w:rFonts w:ascii="Times New Roman" w:hAnsi="Times New Roman" w:cs="Times New Roman"/>
          <w:lang w:val="en-US"/>
        </w:rPr>
        <w:t xml:space="preserve"> 2020, pp.</w:t>
      </w:r>
      <w:r w:rsidRPr="006645A7">
        <w:rPr>
          <w:rFonts w:ascii="Times New Roman" w:hAnsi="Times New Roman" w:cs="Times New Roman"/>
          <w:lang w:val="en-US"/>
        </w:rPr>
        <w:t xml:space="preserve"> 23-24.</w:t>
      </w:r>
    </w:p>
  </w:footnote>
  <w:footnote w:id="2">
    <w:p w14:paraId="6C979FD5" w14:textId="1164CCC8" w:rsidR="009267E3" w:rsidRPr="006645A7" w:rsidRDefault="009267E3" w:rsidP="009267E3">
      <w:pPr>
        <w:pStyle w:val="Testonotaapidipagina"/>
        <w:contextualSpacing/>
        <w:jc w:val="both"/>
        <w:rPr>
          <w:rFonts w:ascii="Times New Roman" w:hAnsi="Times New Roman" w:cs="Times New Roman"/>
          <w:lang w:val="en-US"/>
        </w:rPr>
      </w:pPr>
      <w:r w:rsidRPr="006645A7">
        <w:rPr>
          <w:rStyle w:val="Rimandonotaapidipagina"/>
          <w:rFonts w:ascii="Times New Roman" w:hAnsi="Times New Roman" w:cs="Times New Roman"/>
        </w:rPr>
        <w:footnoteRef/>
      </w:r>
      <w:r w:rsidRPr="006645A7">
        <w:rPr>
          <w:rFonts w:ascii="Times New Roman" w:hAnsi="Times New Roman" w:cs="Times New Roman"/>
          <w:lang w:val="en-US"/>
        </w:rPr>
        <w:t xml:space="preserve"> </w:t>
      </w:r>
      <w:r w:rsidR="006645A7" w:rsidRPr="006645A7">
        <w:rPr>
          <w:rFonts w:ascii="Times New Roman" w:hAnsi="Times New Roman" w:cs="Times New Roman"/>
          <w:lang w:val="en-US"/>
        </w:rPr>
        <w:t>JIYOUNG HWANG, HYO-YEUN PARK, WILLIAM CANNON HUNTER</w:t>
      </w:r>
      <w:r w:rsidR="006645A7">
        <w:rPr>
          <w:rFonts w:ascii="Times New Roman" w:hAnsi="Times New Roman" w:cs="Times New Roman"/>
          <w:lang w:val="en-US"/>
        </w:rPr>
        <w:t xml:space="preserve">, </w:t>
      </w:r>
      <w:r w:rsidR="006645A7" w:rsidRPr="006645A7">
        <w:rPr>
          <w:rFonts w:ascii="Times New Roman" w:hAnsi="Times New Roman" w:cs="Times New Roman"/>
          <w:i/>
          <w:iCs/>
          <w:lang w:val="en-US"/>
        </w:rPr>
        <w:t>Constructivism in Smart Tourism Research: Seoul Destination Image</w:t>
      </w:r>
      <w:r w:rsidR="006645A7">
        <w:rPr>
          <w:rFonts w:ascii="Times New Roman" w:hAnsi="Times New Roman" w:cs="Times New Roman"/>
          <w:i/>
          <w:iCs/>
          <w:lang w:val="en-US"/>
        </w:rPr>
        <w:t xml:space="preserve">, </w:t>
      </w:r>
      <w:r w:rsidR="006645A7" w:rsidRPr="006645A7">
        <w:rPr>
          <w:rFonts w:ascii="Times New Roman" w:hAnsi="Times New Roman" w:cs="Times New Roman"/>
          <w:lang w:val="en-US"/>
        </w:rPr>
        <w:t>Asia Pacific Journal of Information Systems</w:t>
      </w:r>
      <w:r w:rsidR="006645A7">
        <w:rPr>
          <w:rFonts w:ascii="Times New Roman" w:hAnsi="Times New Roman" w:cs="Times New Roman"/>
          <w:lang w:val="en-US"/>
        </w:rPr>
        <w:t xml:space="preserve">, </w:t>
      </w:r>
      <w:r w:rsidR="006645A7" w:rsidRPr="006645A7">
        <w:rPr>
          <w:rFonts w:ascii="Times New Roman" w:hAnsi="Times New Roman" w:cs="Times New Roman"/>
          <w:lang w:val="en-US"/>
        </w:rPr>
        <w:t>Vol. 25, No. 1, March 2015</w:t>
      </w:r>
      <w:r w:rsidR="006645A7">
        <w:rPr>
          <w:rFonts w:ascii="Times New Roman" w:hAnsi="Times New Roman" w:cs="Times New Roman"/>
          <w:lang w:val="en-US"/>
        </w:rPr>
        <w:t xml:space="preserve">. </w:t>
      </w:r>
    </w:p>
  </w:footnote>
  <w:footnote w:id="3">
    <w:p w14:paraId="0A900EFA" w14:textId="1F932BC8" w:rsidR="00FE6365" w:rsidRPr="00FE6365" w:rsidRDefault="00FE6365" w:rsidP="00FE6365">
      <w:pPr>
        <w:pStyle w:val="Testonotaapidipagina"/>
        <w:contextualSpacing/>
        <w:jc w:val="both"/>
        <w:rPr>
          <w:rFonts w:ascii="Times New Roman" w:hAnsi="Times New Roman" w:cs="Times New Roman"/>
          <w:lang w:val="en-US"/>
        </w:rPr>
      </w:pPr>
      <w:r w:rsidRPr="00FE6365">
        <w:rPr>
          <w:rStyle w:val="Rimandonotaapidipagina"/>
          <w:rFonts w:ascii="Times New Roman" w:hAnsi="Times New Roman" w:cs="Times New Roman"/>
        </w:rPr>
        <w:footnoteRef/>
      </w:r>
      <w:r w:rsidRPr="00FE6365">
        <w:rPr>
          <w:rFonts w:ascii="Times New Roman" w:hAnsi="Times New Roman" w:cs="Times New Roman"/>
          <w:lang w:val="en-US"/>
        </w:rPr>
        <w:t xml:space="preserve"> </w:t>
      </w:r>
      <w:bookmarkStart w:id="0" w:name="_Hlk200459294"/>
      <w:r w:rsidRPr="00FE6365">
        <w:rPr>
          <w:rFonts w:ascii="Times New Roman" w:hAnsi="Times New Roman" w:cs="Times New Roman"/>
          <w:lang w:val="en-US"/>
        </w:rPr>
        <w:t xml:space="preserve">UM, T., &amp; CHUNG, N. </w:t>
      </w:r>
      <w:r w:rsidRPr="00FE6365">
        <w:rPr>
          <w:rFonts w:ascii="Times New Roman" w:hAnsi="Times New Roman" w:cs="Times New Roman"/>
          <w:i/>
          <w:iCs/>
          <w:lang w:val="en-US"/>
        </w:rPr>
        <w:t>Does smart tourism technology matter? Lessons from three smart tourism cities in South Korea</w:t>
      </w:r>
      <w:r w:rsidRPr="00FE6365">
        <w:rPr>
          <w:rFonts w:ascii="Times New Roman" w:hAnsi="Times New Roman" w:cs="Times New Roman"/>
          <w:lang w:val="en-US"/>
        </w:rPr>
        <w:t>. Asia Pacific Journal of Tourism Research, 26(4),</w:t>
      </w:r>
      <w:r w:rsidR="00FD4B39">
        <w:rPr>
          <w:rFonts w:ascii="Times New Roman" w:hAnsi="Times New Roman" w:cs="Times New Roman"/>
          <w:lang w:val="en-US"/>
        </w:rPr>
        <w:t xml:space="preserve"> 2021, pp.</w:t>
      </w:r>
      <w:r w:rsidRPr="00FE6365">
        <w:rPr>
          <w:rFonts w:ascii="Times New Roman" w:hAnsi="Times New Roman" w:cs="Times New Roman"/>
          <w:lang w:val="en-US"/>
        </w:rPr>
        <w:t xml:space="preserve"> 396-414.</w:t>
      </w:r>
      <w:bookmarkEnd w:id="0"/>
    </w:p>
  </w:footnote>
  <w:footnote w:id="4">
    <w:p w14:paraId="0B99B497" w14:textId="637575D1" w:rsidR="00830971" w:rsidRPr="00830971" w:rsidRDefault="00830971" w:rsidP="00830971">
      <w:pPr>
        <w:pStyle w:val="Testonotaapidipagina"/>
        <w:contextualSpacing/>
        <w:jc w:val="both"/>
        <w:rPr>
          <w:rFonts w:ascii="Times New Roman" w:hAnsi="Times New Roman" w:cs="Times New Roman"/>
          <w:lang w:val="en-US"/>
        </w:rPr>
      </w:pPr>
      <w:r w:rsidRPr="00830971">
        <w:rPr>
          <w:rStyle w:val="Rimandonotaapidipagina"/>
          <w:rFonts w:ascii="Times New Roman" w:hAnsi="Times New Roman" w:cs="Times New Roman"/>
        </w:rPr>
        <w:footnoteRef/>
      </w:r>
      <w:r w:rsidRPr="00830971">
        <w:rPr>
          <w:rFonts w:ascii="Times New Roman" w:hAnsi="Times New Roman" w:cs="Times New Roman"/>
          <w:lang w:val="en-US"/>
        </w:rPr>
        <w:t xml:space="preserve"> </w:t>
      </w:r>
      <w:bookmarkStart w:id="1" w:name="_Hlk200459274"/>
      <w:r w:rsidRPr="00830971">
        <w:rPr>
          <w:rFonts w:ascii="Times New Roman" w:hAnsi="Times New Roman" w:cs="Times New Roman"/>
          <w:lang w:val="en-US"/>
        </w:rPr>
        <w:t xml:space="preserve">AZIS, N., AMIN, M., CHAN, S. AND APRILIA, C., </w:t>
      </w:r>
      <w:r w:rsidRPr="00830971">
        <w:rPr>
          <w:rFonts w:ascii="Times New Roman" w:hAnsi="Times New Roman" w:cs="Times New Roman"/>
          <w:i/>
          <w:iCs/>
          <w:lang w:val="en-US"/>
        </w:rPr>
        <w:t>How smart tourism technologies affect tourist destination loyalty</w:t>
      </w:r>
      <w:r w:rsidRPr="00830971">
        <w:rPr>
          <w:rFonts w:ascii="Times New Roman" w:hAnsi="Times New Roman" w:cs="Times New Roman"/>
          <w:lang w:val="en-US"/>
        </w:rPr>
        <w:t>, Journal of Hospitality and Tourism Technology,</w:t>
      </w:r>
      <w:r>
        <w:rPr>
          <w:rFonts w:ascii="Times New Roman" w:hAnsi="Times New Roman" w:cs="Times New Roman"/>
          <w:lang w:val="en-US"/>
        </w:rPr>
        <w:t xml:space="preserve"> 2020</w:t>
      </w:r>
      <w:r w:rsidRPr="00830971">
        <w:rPr>
          <w:rFonts w:ascii="Times New Roman" w:hAnsi="Times New Roman" w:cs="Times New Roman"/>
          <w:lang w:val="en-US"/>
        </w:rPr>
        <w:t xml:space="preserve"> Vol. 11 No. 4, pp. 603-625.</w:t>
      </w:r>
      <w:bookmarkEnd w:id="1"/>
    </w:p>
  </w:footnote>
  <w:footnote w:id="5">
    <w:p w14:paraId="6881E649" w14:textId="153CD6FF" w:rsidR="000A14BE" w:rsidRPr="00EB4F3C" w:rsidRDefault="000A14BE" w:rsidP="000A14BE">
      <w:pPr>
        <w:pStyle w:val="Testonotaapidipagina"/>
        <w:contextualSpacing/>
        <w:jc w:val="both"/>
        <w:rPr>
          <w:rFonts w:ascii="Times New Roman" w:hAnsi="Times New Roman" w:cs="Times New Roman"/>
          <w:lang w:val="en-US"/>
        </w:rPr>
      </w:pPr>
      <w:r w:rsidRPr="000A14BE">
        <w:rPr>
          <w:rStyle w:val="Rimandonotaapidipagina"/>
          <w:rFonts w:ascii="Times New Roman" w:hAnsi="Times New Roman" w:cs="Times New Roman"/>
        </w:rPr>
        <w:footnoteRef/>
      </w:r>
      <w:r w:rsidRPr="000A14BE">
        <w:rPr>
          <w:rFonts w:ascii="Times New Roman" w:hAnsi="Times New Roman" w:cs="Times New Roman"/>
          <w:lang w:val="en-US"/>
        </w:rPr>
        <w:t xml:space="preserve"> </w:t>
      </w:r>
      <w:bookmarkStart w:id="2" w:name="_Hlk200459242"/>
      <w:r w:rsidRPr="000A14BE">
        <w:rPr>
          <w:rFonts w:ascii="Times New Roman" w:hAnsi="Times New Roman" w:cs="Times New Roman"/>
          <w:lang w:val="en-US"/>
        </w:rPr>
        <w:t xml:space="preserve">KOO, C., KWON, J., CHUNG, N., &amp; KIM, J. </w:t>
      </w:r>
      <w:r w:rsidRPr="000A14BE">
        <w:rPr>
          <w:rFonts w:ascii="Times New Roman" w:hAnsi="Times New Roman" w:cs="Times New Roman"/>
          <w:i/>
          <w:iCs/>
          <w:lang w:val="en-US"/>
        </w:rPr>
        <w:t>Metaverse tourism: Conceptual framework and research propositions</w:t>
      </w:r>
      <w:r w:rsidRPr="000A14BE">
        <w:rPr>
          <w:rFonts w:ascii="Times New Roman" w:hAnsi="Times New Roman" w:cs="Times New Roman"/>
          <w:lang w:val="en-US"/>
        </w:rPr>
        <w:t xml:space="preserve">. </w:t>
      </w:r>
      <w:r w:rsidRPr="00EB4F3C">
        <w:rPr>
          <w:rFonts w:ascii="Times New Roman" w:hAnsi="Times New Roman" w:cs="Times New Roman"/>
          <w:lang w:val="en-US"/>
        </w:rPr>
        <w:t>Current Issues in Tourism,</w:t>
      </w:r>
      <w:r w:rsidR="00EB4F3C">
        <w:rPr>
          <w:rFonts w:ascii="Times New Roman" w:hAnsi="Times New Roman" w:cs="Times New Roman"/>
          <w:lang w:val="en-US"/>
        </w:rPr>
        <w:t xml:space="preserve"> 2023.</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709BB"/>
    <w:multiLevelType w:val="hybridMultilevel"/>
    <w:tmpl w:val="10C22B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813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D31"/>
    <w:rsid w:val="00001FDE"/>
    <w:rsid w:val="0001653B"/>
    <w:rsid w:val="00027528"/>
    <w:rsid w:val="00034697"/>
    <w:rsid w:val="00084C7A"/>
    <w:rsid w:val="000872AF"/>
    <w:rsid w:val="000936E2"/>
    <w:rsid w:val="000A0BE8"/>
    <w:rsid w:val="000A14BE"/>
    <w:rsid w:val="000B7DB9"/>
    <w:rsid w:val="000C754A"/>
    <w:rsid w:val="000D66B4"/>
    <w:rsid w:val="0011340E"/>
    <w:rsid w:val="0012079A"/>
    <w:rsid w:val="00122EE4"/>
    <w:rsid w:val="001275FD"/>
    <w:rsid w:val="00136AC9"/>
    <w:rsid w:val="00136D31"/>
    <w:rsid w:val="001505B2"/>
    <w:rsid w:val="001506C5"/>
    <w:rsid w:val="00151B8C"/>
    <w:rsid w:val="00154377"/>
    <w:rsid w:val="00155977"/>
    <w:rsid w:val="00156B9C"/>
    <w:rsid w:val="00160732"/>
    <w:rsid w:val="00166C54"/>
    <w:rsid w:val="00167C7C"/>
    <w:rsid w:val="00172F5E"/>
    <w:rsid w:val="001925CE"/>
    <w:rsid w:val="00194C78"/>
    <w:rsid w:val="001A136C"/>
    <w:rsid w:val="001A678F"/>
    <w:rsid w:val="001B2BAF"/>
    <w:rsid w:val="001D3C4E"/>
    <w:rsid w:val="001F0EA7"/>
    <w:rsid w:val="00201547"/>
    <w:rsid w:val="00202605"/>
    <w:rsid w:val="0021393B"/>
    <w:rsid w:val="00216B52"/>
    <w:rsid w:val="0021755E"/>
    <w:rsid w:val="00224250"/>
    <w:rsid w:val="002302EF"/>
    <w:rsid w:val="00231242"/>
    <w:rsid w:val="00233A72"/>
    <w:rsid w:val="002367F0"/>
    <w:rsid w:val="002375D1"/>
    <w:rsid w:val="00237C3B"/>
    <w:rsid w:val="002406B5"/>
    <w:rsid w:val="0024388F"/>
    <w:rsid w:val="00245AD5"/>
    <w:rsid w:val="002509A3"/>
    <w:rsid w:val="00250CF7"/>
    <w:rsid w:val="00253B85"/>
    <w:rsid w:val="0026193D"/>
    <w:rsid w:val="00262D1F"/>
    <w:rsid w:val="00266FE0"/>
    <w:rsid w:val="002732CB"/>
    <w:rsid w:val="0027396E"/>
    <w:rsid w:val="002A4381"/>
    <w:rsid w:val="002B04E6"/>
    <w:rsid w:val="002C3014"/>
    <w:rsid w:val="002D3343"/>
    <w:rsid w:val="002E7427"/>
    <w:rsid w:val="002F2B79"/>
    <w:rsid w:val="00304427"/>
    <w:rsid w:val="00325826"/>
    <w:rsid w:val="00325F02"/>
    <w:rsid w:val="003341DC"/>
    <w:rsid w:val="0035028D"/>
    <w:rsid w:val="00363436"/>
    <w:rsid w:val="00363C80"/>
    <w:rsid w:val="00366FB5"/>
    <w:rsid w:val="003734AB"/>
    <w:rsid w:val="00383C73"/>
    <w:rsid w:val="003902E3"/>
    <w:rsid w:val="00392D88"/>
    <w:rsid w:val="00396F07"/>
    <w:rsid w:val="003A0A15"/>
    <w:rsid w:val="003A194C"/>
    <w:rsid w:val="003B34E2"/>
    <w:rsid w:val="003B5F76"/>
    <w:rsid w:val="003B7285"/>
    <w:rsid w:val="003B7C7D"/>
    <w:rsid w:val="003C7CED"/>
    <w:rsid w:val="003D2E24"/>
    <w:rsid w:val="003F315A"/>
    <w:rsid w:val="003F3F8B"/>
    <w:rsid w:val="00431D5B"/>
    <w:rsid w:val="004473E2"/>
    <w:rsid w:val="00447D68"/>
    <w:rsid w:val="0046070C"/>
    <w:rsid w:val="00462D12"/>
    <w:rsid w:val="00472920"/>
    <w:rsid w:val="00472A4E"/>
    <w:rsid w:val="00472AB7"/>
    <w:rsid w:val="00483A08"/>
    <w:rsid w:val="00483CDF"/>
    <w:rsid w:val="004969BC"/>
    <w:rsid w:val="004B5A90"/>
    <w:rsid w:val="004B5C26"/>
    <w:rsid w:val="004B7FCA"/>
    <w:rsid w:val="004C5239"/>
    <w:rsid w:val="004D16A3"/>
    <w:rsid w:val="004D2ECE"/>
    <w:rsid w:val="00523A46"/>
    <w:rsid w:val="005301A6"/>
    <w:rsid w:val="005324BF"/>
    <w:rsid w:val="00532C3E"/>
    <w:rsid w:val="005339CB"/>
    <w:rsid w:val="00534346"/>
    <w:rsid w:val="00540194"/>
    <w:rsid w:val="00540B14"/>
    <w:rsid w:val="0054211E"/>
    <w:rsid w:val="005477B1"/>
    <w:rsid w:val="00560446"/>
    <w:rsid w:val="00567EDE"/>
    <w:rsid w:val="00571997"/>
    <w:rsid w:val="00574838"/>
    <w:rsid w:val="005766C4"/>
    <w:rsid w:val="00577387"/>
    <w:rsid w:val="00584BE3"/>
    <w:rsid w:val="00592721"/>
    <w:rsid w:val="005B422D"/>
    <w:rsid w:val="005D3B54"/>
    <w:rsid w:val="005E095C"/>
    <w:rsid w:val="005E33BE"/>
    <w:rsid w:val="00605141"/>
    <w:rsid w:val="00610CFA"/>
    <w:rsid w:val="00617D7C"/>
    <w:rsid w:val="0062676F"/>
    <w:rsid w:val="00654CD2"/>
    <w:rsid w:val="00655B7B"/>
    <w:rsid w:val="00662F3C"/>
    <w:rsid w:val="006645A7"/>
    <w:rsid w:val="0066467B"/>
    <w:rsid w:val="00665EC3"/>
    <w:rsid w:val="00696B5F"/>
    <w:rsid w:val="0069702B"/>
    <w:rsid w:val="006A645D"/>
    <w:rsid w:val="006A679C"/>
    <w:rsid w:val="006B13C8"/>
    <w:rsid w:val="006B6F4C"/>
    <w:rsid w:val="006C1DF1"/>
    <w:rsid w:val="006C2252"/>
    <w:rsid w:val="006D029B"/>
    <w:rsid w:val="006D514D"/>
    <w:rsid w:val="00706AC3"/>
    <w:rsid w:val="00710149"/>
    <w:rsid w:val="007252B5"/>
    <w:rsid w:val="00730B1F"/>
    <w:rsid w:val="00732C64"/>
    <w:rsid w:val="00732FDD"/>
    <w:rsid w:val="007330B0"/>
    <w:rsid w:val="0075084E"/>
    <w:rsid w:val="00760528"/>
    <w:rsid w:val="007671DC"/>
    <w:rsid w:val="00767341"/>
    <w:rsid w:val="00773F16"/>
    <w:rsid w:val="00790759"/>
    <w:rsid w:val="007A177F"/>
    <w:rsid w:val="007B5611"/>
    <w:rsid w:val="007C038D"/>
    <w:rsid w:val="007C061D"/>
    <w:rsid w:val="007C29DF"/>
    <w:rsid w:val="007C2D48"/>
    <w:rsid w:val="007D47D7"/>
    <w:rsid w:val="00810BE6"/>
    <w:rsid w:val="00817E2E"/>
    <w:rsid w:val="00820D0C"/>
    <w:rsid w:val="008274B4"/>
    <w:rsid w:val="00830971"/>
    <w:rsid w:val="00834B3F"/>
    <w:rsid w:val="008434BC"/>
    <w:rsid w:val="00863072"/>
    <w:rsid w:val="008900D4"/>
    <w:rsid w:val="008A52A4"/>
    <w:rsid w:val="008B28D8"/>
    <w:rsid w:val="008C0C0E"/>
    <w:rsid w:val="008C34CA"/>
    <w:rsid w:val="008C70FD"/>
    <w:rsid w:val="008C732D"/>
    <w:rsid w:val="008D5A7C"/>
    <w:rsid w:val="008D6386"/>
    <w:rsid w:val="008E3F40"/>
    <w:rsid w:val="008F29A5"/>
    <w:rsid w:val="0090022F"/>
    <w:rsid w:val="0091286F"/>
    <w:rsid w:val="00920996"/>
    <w:rsid w:val="00920CBB"/>
    <w:rsid w:val="00924297"/>
    <w:rsid w:val="009267E3"/>
    <w:rsid w:val="00944E07"/>
    <w:rsid w:val="0095122C"/>
    <w:rsid w:val="00956A76"/>
    <w:rsid w:val="00957012"/>
    <w:rsid w:val="009573F7"/>
    <w:rsid w:val="0095766E"/>
    <w:rsid w:val="00995DC6"/>
    <w:rsid w:val="00996757"/>
    <w:rsid w:val="009A20DB"/>
    <w:rsid w:val="009A403F"/>
    <w:rsid w:val="009C38BA"/>
    <w:rsid w:val="009C62F5"/>
    <w:rsid w:val="009D46CF"/>
    <w:rsid w:val="009E0A3B"/>
    <w:rsid w:val="009E5A28"/>
    <w:rsid w:val="009E7B95"/>
    <w:rsid w:val="009F282D"/>
    <w:rsid w:val="00A20C5A"/>
    <w:rsid w:val="00A25C62"/>
    <w:rsid w:val="00A311BA"/>
    <w:rsid w:val="00A3414F"/>
    <w:rsid w:val="00A34D6E"/>
    <w:rsid w:val="00A41EE1"/>
    <w:rsid w:val="00A47DA3"/>
    <w:rsid w:val="00A50DC5"/>
    <w:rsid w:val="00A5151B"/>
    <w:rsid w:val="00A535A7"/>
    <w:rsid w:val="00A570C0"/>
    <w:rsid w:val="00A62BA5"/>
    <w:rsid w:val="00A6573A"/>
    <w:rsid w:val="00A73AB5"/>
    <w:rsid w:val="00A83E94"/>
    <w:rsid w:val="00AA1B65"/>
    <w:rsid w:val="00AD1E68"/>
    <w:rsid w:val="00AD418C"/>
    <w:rsid w:val="00AD4DF5"/>
    <w:rsid w:val="00AE15C9"/>
    <w:rsid w:val="00AE44E1"/>
    <w:rsid w:val="00AF1116"/>
    <w:rsid w:val="00AF1495"/>
    <w:rsid w:val="00B06989"/>
    <w:rsid w:val="00B20E96"/>
    <w:rsid w:val="00B22D68"/>
    <w:rsid w:val="00B22F6E"/>
    <w:rsid w:val="00B30633"/>
    <w:rsid w:val="00B354AF"/>
    <w:rsid w:val="00B62DE5"/>
    <w:rsid w:val="00B71570"/>
    <w:rsid w:val="00B76221"/>
    <w:rsid w:val="00B77A49"/>
    <w:rsid w:val="00B80371"/>
    <w:rsid w:val="00B8540E"/>
    <w:rsid w:val="00B86D05"/>
    <w:rsid w:val="00B86E1D"/>
    <w:rsid w:val="00BA7CE2"/>
    <w:rsid w:val="00BB7708"/>
    <w:rsid w:val="00BC0DDA"/>
    <w:rsid w:val="00BD268F"/>
    <w:rsid w:val="00BD2CA1"/>
    <w:rsid w:val="00BE2401"/>
    <w:rsid w:val="00BE732F"/>
    <w:rsid w:val="00BF6559"/>
    <w:rsid w:val="00C02A97"/>
    <w:rsid w:val="00C03C6D"/>
    <w:rsid w:val="00C13E35"/>
    <w:rsid w:val="00C15B60"/>
    <w:rsid w:val="00C20871"/>
    <w:rsid w:val="00C221EE"/>
    <w:rsid w:val="00C22CB6"/>
    <w:rsid w:val="00C26BC7"/>
    <w:rsid w:val="00C31306"/>
    <w:rsid w:val="00C340DF"/>
    <w:rsid w:val="00C446ED"/>
    <w:rsid w:val="00C47532"/>
    <w:rsid w:val="00C56750"/>
    <w:rsid w:val="00C6455E"/>
    <w:rsid w:val="00C71470"/>
    <w:rsid w:val="00C8293C"/>
    <w:rsid w:val="00C859CB"/>
    <w:rsid w:val="00CA2584"/>
    <w:rsid w:val="00CA5B45"/>
    <w:rsid w:val="00CC044D"/>
    <w:rsid w:val="00CC1851"/>
    <w:rsid w:val="00CC4263"/>
    <w:rsid w:val="00CD31B5"/>
    <w:rsid w:val="00CD3FBE"/>
    <w:rsid w:val="00CD5536"/>
    <w:rsid w:val="00CD6B4D"/>
    <w:rsid w:val="00CD7DC6"/>
    <w:rsid w:val="00D013DD"/>
    <w:rsid w:val="00D10FFC"/>
    <w:rsid w:val="00D142AA"/>
    <w:rsid w:val="00D27440"/>
    <w:rsid w:val="00D302EC"/>
    <w:rsid w:val="00D458A4"/>
    <w:rsid w:val="00D4707D"/>
    <w:rsid w:val="00D5193D"/>
    <w:rsid w:val="00D54926"/>
    <w:rsid w:val="00D54FE1"/>
    <w:rsid w:val="00D5599E"/>
    <w:rsid w:val="00D62900"/>
    <w:rsid w:val="00D6346C"/>
    <w:rsid w:val="00D7437D"/>
    <w:rsid w:val="00D94BC6"/>
    <w:rsid w:val="00DA242D"/>
    <w:rsid w:val="00DA3241"/>
    <w:rsid w:val="00DC2BCF"/>
    <w:rsid w:val="00DC2DDE"/>
    <w:rsid w:val="00DC6AFD"/>
    <w:rsid w:val="00DC7ACA"/>
    <w:rsid w:val="00DD06AA"/>
    <w:rsid w:val="00DD710F"/>
    <w:rsid w:val="00DE252C"/>
    <w:rsid w:val="00DF15EC"/>
    <w:rsid w:val="00DF7A36"/>
    <w:rsid w:val="00E1295E"/>
    <w:rsid w:val="00E25871"/>
    <w:rsid w:val="00E426E0"/>
    <w:rsid w:val="00E5256C"/>
    <w:rsid w:val="00E5471C"/>
    <w:rsid w:val="00E6417D"/>
    <w:rsid w:val="00E64C80"/>
    <w:rsid w:val="00E74537"/>
    <w:rsid w:val="00E84172"/>
    <w:rsid w:val="00E91781"/>
    <w:rsid w:val="00EA2479"/>
    <w:rsid w:val="00EA5C92"/>
    <w:rsid w:val="00EB2925"/>
    <w:rsid w:val="00EB4F3C"/>
    <w:rsid w:val="00EC3DF6"/>
    <w:rsid w:val="00ED518E"/>
    <w:rsid w:val="00EE1AAF"/>
    <w:rsid w:val="00EF00F7"/>
    <w:rsid w:val="00EF041C"/>
    <w:rsid w:val="00EF0A5B"/>
    <w:rsid w:val="00EF2717"/>
    <w:rsid w:val="00EF5F9C"/>
    <w:rsid w:val="00F24D78"/>
    <w:rsid w:val="00F24DAD"/>
    <w:rsid w:val="00F365F2"/>
    <w:rsid w:val="00F457B5"/>
    <w:rsid w:val="00F546FC"/>
    <w:rsid w:val="00F54C18"/>
    <w:rsid w:val="00F5526D"/>
    <w:rsid w:val="00F65FD1"/>
    <w:rsid w:val="00F67314"/>
    <w:rsid w:val="00F71961"/>
    <w:rsid w:val="00F83E66"/>
    <w:rsid w:val="00F84591"/>
    <w:rsid w:val="00F86960"/>
    <w:rsid w:val="00F903F2"/>
    <w:rsid w:val="00FB0FCE"/>
    <w:rsid w:val="00FB69CA"/>
    <w:rsid w:val="00FC2D5B"/>
    <w:rsid w:val="00FC4EE8"/>
    <w:rsid w:val="00FD4B39"/>
    <w:rsid w:val="00FD5D13"/>
    <w:rsid w:val="00FD613B"/>
    <w:rsid w:val="00FE3DE0"/>
    <w:rsid w:val="00FE6365"/>
    <w:rsid w:val="00FE7742"/>
    <w:rsid w:val="00FF62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6C3C1"/>
  <w15:chartTrackingRefBased/>
  <w15:docId w15:val="{B5DFAF61-D022-4D21-B761-D68C951F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36D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36D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36D3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36D3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36D3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36D3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36D3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36D3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36D3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36D3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36D3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36D3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36D3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36D3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36D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36D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36D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36D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36D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36D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36D3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36D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36D3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36D31"/>
    <w:rPr>
      <w:i/>
      <w:iCs/>
      <w:color w:val="404040" w:themeColor="text1" w:themeTint="BF"/>
    </w:rPr>
  </w:style>
  <w:style w:type="paragraph" w:styleId="Paragrafoelenco">
    <w:name w:val="List Paragraph"/>
    <w:basedOn w:val="Normale"/>
    <w:uiPriority w:val="34"/>
    <w:qFormat/>
    <w:rsid w:val="00136D31"/>
    <w:pPr>
      <w:ind w:left="720"/>
      <w:contextualSpacing/>
    </w:pPr>
  </w:style>
  <w:style w:type="character" w:styleId="Enfasiintensa">
    <w:name w:val="Intense Emphasis"/>
    <w:basedOn w:val="Carpredefinitoparagrafo"/>
    <w:uiPriority w:val="21"/>
    <w:qFormat/>
    <w:rsid w:val="00136D31"/>
    <w:rPr>
      <w:i/>
      <w:iCs/>
      <w:color w:val="2F5496" w:themeColor="accent1" w:themeShade="BF"/>
    </w:rPr>
  </w:style>
  <w:style w:type="paragraph" w:styleId="Citazioneintensa">
    <w:name w:val="Intense Quote"/>
    <w:basedOn w:val="Normale"/>
    <w:next w:val="Normale"/>
    <w:link w:val="CitazioneintensaCarattere"/>
    <w:uiPriority w:val="30"/>
    <w:qFormat/>
    <w:rsid w:val="00136D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36D31"/>
    <w:rPr>
      <w:i/>
      <w:iCs/>
      <w:color w:val="2F5496" w:themeColor="accent1" w:themeShade="BF"/>
    </w:rPr>
  </w:style>
  <w:style w:type="character" w:styleId="Riferimentointenso">
    <w:name w:val="Intense Reference"/>
    <w:basedOn w:val="Carpredefinitoparagrafo"/>
    <w:uiPriority w:val="32"/>
    <w:qFormat/>
    <w:rsid w:val="00136D31"/>
    <w:rPr>
      <w:b/>
      <w:bCs/>
      <w:smallCaps/>
      <w:color w:val="2F5496" w:themeColor="accent1" w:themeShade="BF"/>
      <w:spacing w:val="5"/>
    </w:rPr>
  </w:style>
  <w:style w:type="paragraph" w:styleId="Intestazione">
    <w:name w:val="header"/>
    <w:basedOn w:val="Normale"/>
    <w:link w:val="IntestazioneCarattere"/>
    <w:uiPriority w:val="99"/>
    <w:unhideWhenUsed/>
    <w:rsid w:val="009576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766E"/>
  </w:style>
  <w:style w:type="paragraph" w:styleId="Pidipagina">
    <w:name w:val="footer"/>
    <w:basedOn w:val="Normale"/>
    <w:link w:val="PidipaginaCarattere"/>
    <w:uiPriority w:val="99"/>
    <w:unhideWhenUsed/>
    <w:rsid w:val="009576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766E"/>
  </w:style>
  <w:style w:type="paragraph" w:styleId="Didascalia">
    <w:name w:val="caption"/>
    <w:basedOn w:val="Normale"/>
    <w:next w:val="Normale"/>
    <w:uiPriority w:val="35"/>
    <w:unhideWhenUsed/>
    <w:qFormat/>
    <w:rsid w:val="00FC2D5B"/>
    <w:pPr>
      <w:spacing w:after="200"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rsid w:val="00166C5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66C54"/>
    <w:rPr>
      <w:sz w:val="20"/>
      <w:szCs w:val="20"/>
    </w:rPr>
  </w:style>
  <w:style w:type="character" w:styleId="Rimandonotaapidipagina">
    <w:name w:val="footnote reference"/>
    <w:basedOn w:val="Carpredefinitoparagrafo"/>
    <w:uiPriority w:val="99"/>
    <w:semiHidden/>
    <w:unhideWhenUsed/>
    <w:rsid w:val="00166C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241243">
      <w:bodyDiv w:val="1"/>
      <w:marLeft w:val="0"/>
      <w:marRight w:val="0"/>
      <w:marTop w:val="0"/>
      <w:marBottom w:val="0"/>
      <w:divBdr>
        <w:top w:val="none" w:sz="0" w:space="0" w:color="auto"/>
        <w:left w:val="none" w:sz="0" w:space="0" w:color="auto"/>
        <w:bottom w:val="none" w:sz="0" w:space="0" w:color="auto"/>
        <w:right w:val="none" w:sz="0" w:space="0" w:color="auto"/>
      </w:divBdr>
    </w:div>
    <w:div w:id="1168210637">
      <w:bodyDiv w:val="1"/>
      <w:marLeft w:val="0"/>
      <w:marRight w:val="0"/>
      <w:marTop w:val="0"/>
      <w:marBottom w:val="0"/>
      <w:divBdr>
        <w:top w:val="none" w:sz="0" w:space="0" w:color="auto"/>
        <w:left w:val="none" w:sz="0" w:space="0" w:color="auto"/>
        <w:bottom w:val="none" w:sz="0" w:space="0" w:color="auto"/>
        <w:right w:val="none" w:sz="0" w:space="0" w:color="auto"/>
      </w:divBdr>
    </w:div>
    <w:div w:id="211255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9B73B-ABDD-4D77-A2AE-326EF116C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8</Pages>
  <Words>2521</Words>
  <Characters>15152</Characters>
  <Application>Microsoft Office Word</Application>
  <DocSecurity>0</DocSecurity>
  <Lines>409</Lines>
  <Paragraphs>143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Tortora</dc:creator>
  <cp:keywords/>
  <dc:description/>
  <cp:lastModifiedBy>Luigi Tortora</cp:lastModifiedBy>
  <cp:revision>71</cp:revision>
  <dcterms:created xsi:type="dcterms:W3CDTF">2025-06-08T10:15:00Z</dcterms:created>
  <dcterms:modified xsi:type="dcterms:W3CDTF">2025-06-13T09:09:00Z</dcterms:modified>
</cp:coreProperties>
</file>